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1CFC4" w14:textId="77777777" w:rsidR="00D46009" w:rsidRDefault="00D46009">
      <w:r>
        <w:t>金剛經的智言慧語</w:t>
      </w:r>
      <w:r>
        <w:t>—</w:t>
      </w:r>
      <w:r>
        <w:t xml:space="preserve">性體雖無相，而一切相皆緣性起　　（第五四二集）　　</w:t>
      </w:r>
      <w:r>
        <w:t>1995/5</w:t>
      </w:r>
      <w:r>
        <w:t xml:space="preserve">　　新加坡佛教居士林（節錄自金剛般若研習報告</w:t>
      </w:r>
      <w:r>
        <w:t>09-023-0047</w:t>
      </w:r>
      <w:r>
        <w:t>集）　　檔名：</w:t>
      </w:r>
      <w:r>
        <w:t xml:space="preserve">29-513-0542 </w:t>
      </w:r>
    </w:p>
    <w:p w14:paraId="2D9C5258" w14:textId="77777777" w:rsidR="00D46009" w:rsidRDefault="00D46009">
      <w:pPr>
        <w:pStyle w:val="a3"/>
      </w:pPr>
      <w:r>
        <w:t xml:space="preserve">　　【性體雖無相，而一切相皆緣性起。】</w:t>
      </w:r>
      <w:r>
        <w:t xml:space="preserve"> </w:t>
      </w:r>
    </w:p>
    <w:p w14:paraId="610FC006" w14:textId="77777777" w:rsidR="00D46009" w:rsidRDefault="00D46009">
      <w:pPr>
        <w:pStyle w:val="a3"/>
      </w:pPr>
      <w:r>
        <w:t xml:space="preserve">　　宇宙萬相，佛經裡面常講的十法界依正莊嚴，現代人講宇宙森羅萬象，這些現象從哪裡來的？現在有許許多多的科學家、哲學家，還有宗教家，他們天天在研究、在探索，宇宙的起源、生命的起源從哪裡來的，他們能搞清楚嗎？已經搞了幾百年，到現在還沒搞清楚。再往下去搞個幾千年、幾萬年，還是搞不清楚。他為什麼搞不清楚？他的方法搞錯了。什麼方法搞錯？他用心意識去研究，你就永遠找不到真相。要怎樣才能找到真相？離心意識，真相大白，就顯露了。這就是為什麼世間第一等聰明智慧的人，沒有辦法解佛所說義，佛所講的是從心性裡面流露出來的。世間一等聰明智慧的人沒見性，沒見性如何能解如來真實義。開經偈，武則天也作得好，「願解如來真實義」，她沒有說願解諸佛真實義，她沒有這個說法，那個佛跟如來意思不一樣，武則天知道。她如果說是願解諸佛真實義，她這一首偈子這兩個字可以把它改掉。她說願解如來真實義，這首偈子作到天衣無縫，一個字都不能改動，她作得好！稱性而談的。一切萬相都是因緣所生的，因緣所生法裡面，第一個依靠的就是真如本性。如果諸位學過唯識，唯識研究得很仔細，唯識裡面講九緣生法，這是粗說。《華嚴經》講的是無量因緣，法相宗把無量的因緣歸納，歸納成九大類，叫九緣生</w:t>
      </w:r>
      <w:r>
        <w:t xml:space="preserve">法。九緣的第一個就是本性，離開本性什麼都沒有，本性能現相，識能夠叫這個現相變化，「唯心所現，唯識所變」。為什麼會有十法界？十法界是唯識所變。如果識沒有了，只有心，心現出來的法界就叫一真法界，它裡頭不會變了。十法界是會變的，剎那剎那在那裡變化的。所以一切相皆緣性起，起是生起，都是依真如本性而現起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E9E8F" w14:textId="77777777" w:rsidR="00D46009" w:rsidRDefault="00D46009" w:rsidP="00D46009">
      <w:r>
        <w:separator/>
      </w:r>
    </w:p>
  </w:endnote>
  <w:endnote w:type="continuationSeparator" w:id="0">
    <w:p w14:paraId="6B2BF72E" w14:textId="77777777" w:rsidR="00D46009" w:rsidRDefault="00D46009" w:rsidP="00D46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57A45" w14:textId="77777777" w:rsidR="00D46009" w:rsidRDefault="00D46009" w:rsidP="00D46009">
      <w:r>
        <w:separator/>
      </w:r>
    </w:p>
  </w:footnote>
  <w:footnote w:type="continuationSeparator" w:id="0">
    <w:p w14:paraId="2FFA6A48" w14:textId="77777777" w:rsidR="00D46009" w:rsidRDefault="00D46009" w:rsidP="00D460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009"/>
    <w:rsid w:val="00D460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8CDC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60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60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60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60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