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2EC6" w14:textId="77777777" w:rsidR="001F7110" w:rsidRDefault="001F7110">
      <w:r>
        <w:t>金剛經的智言慧語</w:t>
      </w:r>
      <w:r>
        <w:t>—</w:t>
      </w:r>
      <w:r>
        <w:t xml:space="preserve">仍應會歸於性　　（第五四三集）　　</w:t>
      </w:r>
      <w:r>
        <w:t>1995/5</w:t>
      </w:r>
      <w:r>
        <w:t xml:space="preserve">　　新加坡佛教居士林（節錄自金剛般若研習報告</w:t>
      </w:r>
      <w:r>
        <w:t>09-023-0047</w:t>
      </w:r>
      <w:r>
        <w:t>集）　　檔名：</w:t>
      </w:r>
      <w:r>
        <w:t xml:space="preserve">29-513-0543 </w:t>
      </w:r>
    </w:p>
    <w:p w14:paraId="0CC13661" w14:textId="77777777" w:rsidR="001F7110" w:rsidRDefault="001F7110">
      <w:pPr>
        <w:pStyle w:val="a3"/>
      </w:pPr>
      <w:r>
        <w:t xml:space="preserve">　　【仍應會歸於性】</w:t>
      </w:r>
      <w:r>
        <w:t xml:space="preserve"> </w:t>
      </w:r>
    </w:p>
    <w:p w14:paraId="6B4FCF8C" w14:textId="77777777" w:rsidR="001F7110" w:rsidRDefault="001F7110">
      <w:pPr>
        <w:pStyle w:val="a3"/>
      </w:pPr>
      <w:r>
        <w:t xml:space="preserve">　　我們今天對這個相不離性，不知道，不曉得這樁事情，這是迷。不知道將一切相會歸自性，就是不得受用。這個受用是諸佛如來的受用，我們得不到；他的受用就是經上常講的，法身、般若、解脫。法身、般若、解脫，我們得不到，為什麼得不到？不知道將一切法相會歸自性。什麼時候你能夠將法相會歸自性，你就得受用。怎麼歸性？如果你要向我提出這個問題，那我得要反問你一句。我們在這個講堂，講了不少天的經，每年都來講個一、兩次，你都白聽了。你要真聽懂了，你怎麼不會會歸自性？你一定會，就是《金剛經》自始至終佛也教導我們。你要還是不會，還是不懂，我念一首偈看看你明不明瞭，《金剛經》末後有一首偈，「一切有為法，如夢幻泡影」，我相信你也會念，那就是會歸自性。一切法展現在面前，馬上想到這是假的，夢幻泡影。花擺在這裡，我可以看、可以欣賞，我絕不執著它，絕不要得到它。為什麼？「當體即空，了不可得」，那就是自性。自性是什麼？自性是空性。</w:t>
      </w:r>
      <w:r>
        <w:t xml:space="preserve"> </w:t>
      </w:r>
    </w:p>
    <w:p w14:paraId="6FDA236B" w14:textId="77777777" w:rsidR="001F7110" w:rsidRDefault="001F7110">
      <w:pPr>
        <w:pStyle w:val="a3"/>
      </w:pPr>
      <w:r>
        <w:t xml:space="preserve">　　一一法你都能會歸自性，你的煩惱沒有了。煩惱從哪裡來的？不知道會歸自性，所以就生煩惱。妄想從哪裡來的？不知道一切現相是自性變現出來的，你就打妄想了。曉得一切法是自己心性變現出來的，還有什麼妄想！什麼妄想都沒有了，心就清淨了。知道一切法「當體即空，了不可得」，煩惱沒有了，再也不執著了。什麼東西你得到不會歡喜，丟掉也不會心痛。為什麼？當體即空，有什麼好歡喜的，心就清淨。這是得受用，受用就太大太大了，盡虛空遍法界，就像《普門品》裡面，觀世音菩薩一樣，哪個地方眾生有感，哪裡就現身，你看多自在，這真正解脫，真正自在！應以什麼身得度，就現什麼身。有不少人常常心裡頭懷疑，觀音菩薩是男的還是女的？觀音菩薩是什麼時候人？他是做什麼的？他會起這些疑問，這麼多的分別，就是不曉得相不離性。觀音菩薩哪有相，沒有相才能現一切相。我們眾生為什麼不能現兩個相？執著這個相就是我，所以就不會變第二個相。如果不執著這個相是我，就會變很多相。所有一切的病根都在分別執著，所以分別執著是大病。凡夫為什麼會有六道輪迴？就是因為你有堅固的分別執著，所以你沒有辦法超越輪迴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30C27" w14:textId="77777777" w:rsidR="001F7110" w:rsidRDefault="001F7110" w:rsidP="001F7110">
      <w:r>
        <w:separator/>
      </w:r>
    </w:p>
  </w:endnote>
  <w:endnote w:type="continuationSeparator" w:id="0">
    <w:p w14:paraId="134C3247" w14:textId="77777777" w:rsidR="001F7110" w:rsidRDefault="001F7110" w:rsidP="001F7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8AAE8" w14:textId="77777777" w:rsidR="001F7110" w:rsidRDefault="001F7110" w:rsidP="001F7110">
      <w:r>
        <w:separator/>
      </w:r>
    </w:p>
  </w:footnote>
  <w:footnote w:type="continuationSeparator" w:id="0">
    <w:p w14:paraId="48579D75" w14:textId="77777777" w:rsidR="001F7110" w:rsidRDefault="001F7110" w:rsidP="001F71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10"/>
    <w:rsid w:val="001F71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8E5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71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71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71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71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