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8929" w14:textId="77777777" w:rsidR="00DB5152" w:rsidRDefault="00DB5152">
      <w:r>
        <w:t>懂因果就能趨吉避凶</w:t>
      </w:r>
      <w:r>
        <w:t>—</w:t>
      </w:r>
      <w:r>
        <w:t xml:space="preserve">真正懂得因果教育，不敢為非作歹　　（第三集）　　</w:t>
      </w:r>
      <w:r>
        <w:t>2011/10/1</w:t>
      </w:r>
      <w:r>
        <w:t xml:space="preserve">　　香港佛陀教育協會（節錄自淨土大經科註</w:t>
      </w:r>
      <w:r>
        <w:t>02-037-0004</w:t>
      </w:r>
      <w:r>
        <w:t>集）　　檔名：</w:t>
      </w:r>
      <w:r>
        <w:t xml:space="preserve">29-514-0003 </w:t>
      </w:r>
    </w:p>
    <w:p w14:paraId="0C1EDCD7" w14:textId="77777777" w:rsidR="00DB5152" w:rsidRDefault="00DB5152">
      <w:pPr>
        <w:pStyle w:val="a3"/>
      </w:pPr>
      <w:r>
        <w:t xml:space="preserve">　　在今天，倫理教育重要，倫理能不能把人管好？很難。為什麼？人的習氣太深、太重，古人所說的，高名重利他能不能保持得住？保持不住，他就會背師叛道。名利的誘惑力量太大了，能保得住嗎？所以，懂得因果就不敢。你看西洋人的一些思想，他們的哲學、他們的思想，總是把武力擺在第一。認為什麼？只有強大的武力才能夠奪取政權，才能保持自己的富貴。好像也出現了效果，但是最後的時候亡國。這就要講到因果問題，殺人要不要償命？欠債要不要還錢？從前他們有宗教，宗教裡頭也有講因果，後來被這些帝王刪除掉，他認為刪除掉他就不會墮地獄。殊不知，刪除掉墮地獄更嚴重，為什麼？讓大家不相信因果，不講因果了。所以因果教育，如果真正懂得因果教育，不敢為非作歹；懂得倫理道德，是不好意思為非作歹，良心責備。但是在高名厚利誘惑之下，往往昧著良心，他就屈服於名利之下，他就會幹壞事。所以，真正懂得因果教育不敢。因果裡最大的，有沒有天堂？有沒有地獄？有沒有報應？真有，不是假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CDF28" w14:textId="77777777" w:rsidR="00DB5152" w:rsidRDefault="00DB5152" w:rsidP="00DB5152">
      <w:r>
        <w:separator/>
      </w:r>
    </w:p>
  </w:endnote>
  <w:endnote w:type="continuationSeparator" w:id="0">
    <w:p w14:paraId="4A968DDA" w14:textId="77777777" w:rsidR="00DB5152" w:rsidRDefault="00DB5152" w:rsidP="00DB5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C589A" w14:textId="77777777" w:rsidR="00DB5152" w:rsidRDefault="00DB5152" w:rsidP="00DB5152">
      <w:r>
        <w:separator/>
      </w:r>
    </w:p>
  </w:footnote>
  <w:footnote w:type="continuationSeparator" w:id="0">
    <w:p w14:paraId="0EC53434" w14:textId="77777777" w:rsidR="00DB5152" w:rsidRDefault="00DB5152" w:rsidP="00DB51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52"/>
    <w:rsid w:val="00DB51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269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1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1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1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1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