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4C17" w14:textId="77777777" w:rsidR="00956410" w:rsidRDefault="00956410">
      <w:r>
        <w:t>懂因果就能趨吉避凶</w:t>
      </w:r>
      <w:r>
        <w:t>—</w:t>
      </w:r>
      <w:r>
        <w:t xml:space="preserve">損己利人是大福德　　（第四十三集）　　</w:t>
      </w:r>
      <w:r>
        <w:t>2012/7/1</w:t>
      </w:r>
      <w:r>
        <w:t xml:space="preserve">　　香港佛陀教育協會（節錄自淨土大經科註</w:t>
      </w:r>
      <w:r>
        <w:t>02-037-0404</w:t>
      </w:r>
      <w:r>
        <w:t>集）　　檔名：</w:t>
      </w:r>
      <w:r>
        <w:t xml:space="preserve">29-514-0043 </w:t>
      </w:r>
    </w:p>
    <w:p w14:paraId="499ADB3B" w14:textId="77777777" w:rsidR="00956410" w:rsidRDefault="00956410">
      <w:pPr>
        <w:pStyle w:val="a3"/>
      </w:pPr>
      <w:r>
        <w:t xml:space="preserve">　　損己利人是大福德！現在的社會一般狀況是什麼？是自私自利，那個念頭是損人利己，是這個念頭，這種念頭是最沒有福報的人，他幹這種事情。好像得了很多名利，那個福報是他前世修的，不是這一生用這種手段得來的，不是。而且他命裡是大富大貴，用這種不正當的手段，他所得到的已經打折扣了，叫折福。命裡面可以當個部長，用不正當手段去得來，求得的名利，大概降級只能當個處長，差多遠！命裡有大富，有億萬財富，因為不正當的手段大概只能夠得到千萬，你說損失多大。</w:t>
      </w:r>
      <w:r>
        <w:t xml:space="preserve"> </w:t>
      </w:r>
    </w:p>
    <w:p w14:paraId="54D94E35" w14:textId="77777777" w:rsidR="00956410" w:rsidRDefault="00956410">
      <w:pPr>
        <w:pStyle w:val="a3"/>
      </w:pPr>
      <w:r>
        <w:t xml:space="preserve">　　能夠損己利人，這是修大福報，這一生當中不發，來世一定發。可這是不是好事？不是好事。大富大貴要能保住不做缺德的事情很難！大富大貴是帝王，我們去讀歷史，哪個帝王不造業？多少帝王在無間地獄，這是事實。當然也有例外的，例外那一世福享完了。在中國帝王，福報最大的是乾隆，真是如他自己所稱的「十全老人」，壽命也長。諸位看到唐太宗附體的光碟，他說乾隆現在在人間，是個平民百姓，在新疆。這算不錯了，帝王當中非常難得的，福報享盡了。最聰明的方法，最聰明的方法是把所有一切福報奉獻給大家，我有福大家分享，我求生淨土，去作佛去，這個路就正確。絕不求人天福報，天上福報比人大得多，不求。為什麼？有漏的，這個有漏就是他沒有辦法脫離生死輪迴。生死輪迴大苦，這個不能幹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CBD0" w14:textId="77777777" w:rsidR="00956410" w:rsidRDefault="00956410" w:rsidP="00956410">
      <w:r>
        <w:separator/>
      </w:r>
    </w:p>
  </w:endnote>
  <w:endnote w:type="continuationSeparator" w:id="0">
    <w:p w14:paraId="1EBC36D9" w14:textId="77777777" w:rsidR="00956410" w:rsidRDefault="00956410" w:rsidP="0095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EA17F" w14:textId="77777777" w:rsidR="00956410" w:rsidRDefault="00956410" w:rsidP="00956410">
      <w:r>
        <w:separator/>
      </w:r>
    </w:p>
  </w:footnote>
  <w:footnote w:type="continuationSeparator" w:id="0">
    <w:p w14:paraId="5B2A6C7A" w14:textId="77777777" w:rsidR="00956410" w:rsidRDefault="00956410" w:rsidP="00956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10"/>
    <w:rsid w:val="009564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C35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