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2E2C" w14:textId="77777777" w:rsidR="00E92516" w:rsidRDefault="00E92516">
      <w:r>
        <w:t>懂因果就能趨吉避凶</w:t>
      </w:r>
      <w:r>
        <w:t>—</w:t>
      </w:r>
      <w:r>
        <w:t xml:space="preserve">聖賢、佛菩薩是教出來的　　（第四十六集）　　</w:t>
      </w:r>
      <w:r>
        <w:t>2012/7/10</w:t>
      </w:r>
      <w:r>
        <w:t xml:space="preserve">　　香港佛陀教育協會（節錄自淨土大經科註</w:t>
      </w:r>
      <w:r>
        <w:t>02-037-0419</w:t>
      </w:r>
      <w:r>
        <w:t>集）　　檔名：</w:t>
      </w:r>
      <w:r>
        <w:t xml:space="preserve">29-514-0046 </w:t>
      </w:r>
    </w:p>
    <w:p w14:paraId="413B34DC" w14:textId="77777777" w:rsidR="00E92516" w:rsidRDefault="00E92516">
      <w:pPr>
        <w:pStyle w:val="a3"/>
      </w:pPr>
      <w:r>
        <w:t xml:space="preserve">　　《弟子規》不是教小孩念的，《弟子規》是父母在家庭裡頭做出來給小孩看的。年輕的這些父母，他的父母都還在，所以要盡孝道，把《弟子規》統統在家裡做出來，讓這個小孩看。小孩從出生他就會看、就會聽，這些榜樣讓他看三年，到三歲這一千天，這叫扎根教育。他全學會了，他不認識字，但是這規矩全學會了。然後他上學，老師，老師也在表演。從前老師不是講書，要做出來給學生看。所以老師可貴，老師值得尊敬，他要做出來讓學生看，學生才相信。老師教學生孝順父母，為什麼要孝順，老師要講得清清楚楚、明明白白；父母要教兒女尊師重道。小孩是這麼教出來的。老師不能說，「我是你的老師，你要尊重我」，說不出口。父母也是，「你是我的兒子，你要孝順我」。他要問你，為什麼孝順你？也很難啟口。所以要第三者教。這兩個合作起來，把這人教出來，父母跟老師密切配合。都是身教為先，言教是輔導。</w:t>
      </w:r>
      <w:r>
        <w:t xml:space="preserve"> </w:t>
      </w:r>
    </w:p>
    <w:p w14:paraId="1767C4D3" w14:textId="77777777" w:rsidR="00E92516" w:rsidRDefault="00E92516">
      <w:pPr>
        <w:pStyle w:val="a3"/>
      </w:pPr>
      <w:r>
        <w:t xml:space="preserve">　　完全教生活教育、教規矩，一定要用在生活上。讀書，完全讓他背誦，不講解。目的在哪裡？真正的目的是修他的根本智。根本智是清淨心，《般若經》上所說的「般若無知」，無知就是根本智。背書目的在此地，不要讓小孩去胡思亂想。小孩也會胡思亂想，叫他背書，他就沒有時間胡思亂想。這是真正第一個目的，讓他保持清淨心。至於記誦那些東西，那是附帶的。心地清淨他會開悟，會開智慧。所以這個從小就要訓練，清心寡欲，要訓練這個東西，這是德行的大根大本。</w:t>
      </w:r>
      <w:r>
        <w:t xml:space="preserve"> </w:t>
      </w:r>
    </w:p>
    <w:p w14:paraId="02F69185" w14:textId="77777777" w:rsidR="00E92516" w:rsidRDefault="00E92516">
      <w:pPr>
        <w:pStyle w:val="a3"/>
      </w:pPr>
      <w:r>
        <w:t xml:space="preserve">　　所以中國從前那套東西，現在人無法想像，現在人根本不懂，這個事就難了。古人那個教育設想的周到，那種之精美，我們無法想像。只有中國人有，外國人沒有，都沒想到。所以中國世世代代有聖賢出現，佛門裡頭，世世代代有祖師大德出現，它有道理。聖賢、佛菩薩是教出來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3732" w14:textId="77777777" w:rsidR="00E92516" w:rsidRDefault="00E92516" w:rsidP="00E92516">
      <w:r>
        <w:separator/>
      </w:r>
    </w:p>
  </w:endnote>
  <w:endnote w:type="continuationSeparator" w:id="0">
    <w:p w14:paraId="3684A4BA" w14:textId="77777777" w:rsidR="00E92516" w:rsidRDefault="00E92516" w:rsidP="00E92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8192A" w14:textId="77777777" w:rsidR="00E92516" w:rsidRDefault="00E92516" w:rsidP="00E92516">
      <w:r>
        <w:separator/>
      </w:r>
    </w:p>
  </w:footnote>
  <w:footnote w:type="continuationSeparator" w:id="0">
    <w:p w14:paraId="1B216F07" w14:textId="77777777" w:rsidR="00E92516" w:rsidRDefault="00E92516" w:rsidP="00E925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16"/>
    <w:rsid w:val="00E925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E09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5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5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5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5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