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34BA" w14:textId="77777777" w:rsidR="00FB09F6" w:rsidRDefault="00FB09F6">
      <w:r>
        <w:t>懂因果就能趨吉避凶</w:t>
      </w:r>
      <w:r>
        <w:t>—</w:t>
      </w:r>
      <w:r>
        <w:t xml:space="preserve">印祖一生特別重視因果教育　　（第八十五集）　　</w:t>
      </w:r>
      <w:r>
        <w:t>2010/8/24</w:t>
      </w:r>
      <w:r>
        <w:t xml:space="preserve">　　香港佛陀教育協會（節錄自淨土大經解演義</w:t>
      </w:r>
      <w:r>
        <w:t>02-039-0122</w:t>
      </w:r>
      <w:r>
        <w:t>集）　　檔名：</w:t>
      </w:r>
      <w:r>
        <w:t xml:space="preserve">29-514-0085 </w:t>
      </w:r>
    </w:p>
    <w:p w14:paraId="610DB1A3" w14:textId="77777777" w:rsidR="00FB09F6" w:rsidRDefault="00FB09F6">
      <w:pPr>
        <w:pStyle w:val="a3"/>
      </w:pPr>
      <w:r>
        <w:t xml:space="preserve">　　尤其難得，印祖一生特別重視因果教育，他推薦三本書，讓我們這一代以及往後學佛的，無論是在家、出家，必須要讀，要認真學習，做為根基。這三樣東西就是《了凡四訓》、《安士全書》、《太上感應篇彙編》，特別重視因果教育。現在我們才明白，現在要拯救這個社會，要化解災難，要拯救地球，用什麼？就是因果。人人相信因果，天下大治，地球上災難不起，沒有災難。倫理道德有時候敵不過高名厚利，這個境界現前會明知故犯。但是真正懂得因果，再高的名、再大的利，你不敢動心，為什麼？現在好處、利益得到了，死了以後怎麼辦？心行不善，死了肯定墮地獄。不孝父母、不忠於國家、不尊重長輩、不愛護下一輩，這個業都是阿鼻地獄。墮地獄很容易，從地獄出來可不是那麼簡單，敢做嗎？就不敢了。所以周安士說，「人人信因果，天下大治之道也」。我們知道，不但天下大治，地球上什麼災難都沒有了。「人人不信因果，天下大亂之道也」，地球什麼災難都發生了，就這麼個道理。我們一個人生活在這個世間，實際上非常簡單，每天只要吃飽穿暖，有個小地方可以避風雨，足了，比什麼都快樂。古人講的話，「人到無求品自高」。欲望太多那就愈苦，人把欲望放下就得大自在。放下貪瞋痴，戒定慧就成就了。所以三昧修行，</w:t>
      </w:r>
      <w:r>
        <w:t xml:space="preserve">習久後能成陀羅尼，這個話是真的，我們能相信。習這一個字就是把你所學的落實在生活、落實在工作、落實在處事待人接物，學了真有用處，不是學了沒有用處，學以致用。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7834" w14:textId="77777777" w:rsidR="00FB09F6" w:rsidRDefault="00FB09F6" w:rsidP="00FB09F6">
      <w:r>
        <w:separator/>
      </w:r>
    </w:p>
  </w:endnote>
  <w:endnote w:type="continuationSeparator" w:id="0">
    <w:p w14:paraId="5557B561" w14:textId="77777777" w:rsidR="00FB09F6" w:rsidRDefault="00FB09F6" w:rsidP="00FB0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57CB" w14:textId="77777777" w:rsidR="00FB09F6" w:rsidRDefault="00FB09F6" w:rsidP="00FB09F6">
      <w:r>
        <w:separator/>
      </w:r>
    </w:p>
  </w:footnote>
  <w:footnote w:type="continuationSeparator" w:id="0">
    <w:p w14:paraId="0E0A360D" w14:textId="77777777" w:rsidR="00FB09F6" w:rsidRDefault="00FB09F6" w:rsidP="00FB09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F6"/>
    <w:rsid w:val="00F20C87"/>
    <w:rsid w:val="00FB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5EA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9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9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9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9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