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B10F" w14:textId="77777777" w:rsidR="006E5EB8" w:rsidRDefault="006E5EB8">
      <w:r>
        <w:t>懂因果就能趨吉避凶</w:t>
      </w:r>
      <w:r>
        <w:t>—</w:t>
      </w:r>
      <w:r>
        <w:t xml:space="preserve">地獄變相圖的緣起　　（第九十三集）　　</w:t>
      </w:r>
      <w:r>
        <w:t>2010/9/12</w:t>
      </w:r>
      <w:r>
        <w:t xml:space="preserve">　　香港佛陀教育協會（節錄自淨土大經解演義</w:t>
      </w:r>
      <w:r>
        <w:t>02-039-0141</w:t>
      </w:r>
      <w:r>
        <w:t>集）　　檔名：</w:t>
      </w:r>
      <w:r>
        <w:t xml:space="preserve">29-514-0093 </w:t>
      </w:r>
    </w:p>
    <w:p w14:paraId="662C7FD6" w14:textId="77777777" w:rsidR="006E5EB8" w:rsidRDefault="006E5EB8">
      <w:pPr>
        <w:pStyle w:val="a3"/>
      </w:pPr>
      <w:r>
        <w:t xml:space="preserve">　　前幾年，江逸子老師畫的《地獄變相圖》，這是了不起的巨著，大手筆。這幅畫高度是二十六公分，二十六公分高，長是五十米，一年完成。我請他畫的，我沒想到他這麼快就把它畫成功了。神來之筆，沒有一筆敗筆，我說那是城隍菩薩拿著你的手畫的。畫這一張畫，它的緣起是什麼？緣起是城隍來找我，找我好幾次，附體來找我，要求我幫他恢復城隍廟。我說這是國家的政策，佛廟可以恢復，神廟不能恢復。他也很理解，然後跟我講，城隍廟裡頭對社會貢獻最大的是閻王殿。這個我知道，我小時候，母親一年總會到城隍廟去燒幾次香，都帶我們去看閻王殿，那時是用泥塑的，印象非常深刻。他說這教化眾生功德很大，能不能把閻王殿，地獄變相這些圖把它做出來？我說這個建議倒不錯。那個時候我住在新加坡，新加坡居士林外面做圍牆，圍牆上鑲的浮雕，我就想，把這個地獄變相圖做個浮雕，鑲嵌在居士林的牆上。城隍建議，他說那就不必，你最好是找人畫，畫出來多印，到處流通，希望我們在全世界的淨宗學會，每一個道場都流通。我說這個倒不錯。這都是他提出來的。所以我才找到我這個同學，這是個畫家。他畫完之後我忽然想到，佛經裡佛講的也不少，我們沒有照佛經所講畫的，照道教的《玉曆寶鈔》，《玉曆寶鈔》所講的故事畫</w:t>
      </w:r>
      <w:r>
        <w:t xml:space="preserve">出來的。所以我就找了幾個同學查《大藏經》，把《大藏經》每一本去翻，經上有講因果報應的、有講地獄的，都把它節錄出來。以後印了一本書，這個書的書題是我寫的，一共是有二十五部經論，《諸經佛說地獄集要》。比道教講得更詳細，道教裡面講的都是果，那個果的因說得不詳細，佛經上因講得詳細，你造作什麼樣的因，你將來會受什麼樣的果報。所以我希望將來有緣能再找一個畫家，照佛教的《佛說地獄集要》來重新畫一幅佛教的地獄變相圖。這個很有意義，這是很大的功德，救度無量無邊的眾生，有很多人看到這個就回頭，不敢再幹壞事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8409" w14:textId="77777777" w:rsidR="006E5EB8" w:rsidRDefault="006E5EB8" w:rsidP="006E5EB8">
      <w:r>
        <w:separator/>
      </w:r>
    </w:p>
  </w:endnote>
  <w:endnote w:type="continuationSeparator" w:id="0">
    <w:p w14:paraId="265E7965" w14:textId="77777777" w:rsidR="006E5EB8" w:rsidRDefault="006E5EB8" w:rsidP="006E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8BB0" w14:textId="77777777" w:rsidR="006E5EB8" w:rsidRDefault="006E5EB8" w:rsidP="006E5EB8">
      <w:r>
        <w:separator/>
      </w:r>
    </w:p>
  </w:footnote>
  <w:footnote w:type="continuationSeparator" w:id="0">
    <w:p w14:paraId="1A3A7804" w14:textId="77777777" w:rsidR="006E5EB8" w:rsidRDefault="006E5EB8" w:rsidP="006E5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B8"/>
    <w:rsid w:val="006E5E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80D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