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FDE9" w14:textId="77777777" w:rsidR="00AF53FB" w:rsidRDefault="00AF53FB">
      <w:r>
        <w:t>懂因果就能趨吉避凶</w:t>
      </w:r>
      <w:r>
        <w:t>—</w:t>
      </w:r>
      <w:r>
        <w:t xml:space="preserve">疾病三種因緣　　（第九十八集）　　</w:t>
      </w:r>
      <w:r>
        <w:t>2010/11/1</w:t>
      </w:r>
      <w:r>
        <w:t xml:space="preserve">　　香港佛陀教育協會（節錄自淨土大經解演義</w:t>
      </w:r>
      <w:r>
        <w:t>02-039-0182</w:t>
      </w:r>
      <w:r>
        <w:t>集）　　檔名：</w:t>
      </w:r>
      <w:r>
        <w:t xml:space="preserve">29-514-0098 </w:t>
      </w:r>
    </w:p>
    <w:p w14:paraId="6697A1B8" w14:textId="77777777" w:rsidR="00AF53FB" w:rsidRDefault="00AF53FB">
      <w:pPr>
        <w:pStyle w:val="a3"/>
      </w:pPr>
      <w:r>
        <w:t xml:space="preserve">　　我們在這個世間第一樁要緊的事情是念佛，身體好有個好處，無疾而終，走的時候不生病。這個病，佛法裡面說有三種因緣，第一個是生理上的病，這個一定找醫生，醫生能治生理上的病。第二種是業障病，冤親債主找到你了，要報復你，過去你殺他，他現在來討命，要來報仇，很多，這種情形。這個病醫生醫不好，他冤業，他不是生理的。這種病要調解，冤親債主接受調解他離去了、離開了，你病就好了。第三種是宿業病，過去今生所造的罪業，這個病最麻煩，不是生理，也不是冤親債主，自己造的罪業累積而成就的，還是有救，真正懺悔，懺除業障，病就好了。有三種原因。我們要讓自己不生病要懂得，生理上生活有規律，能減少，飲食起居有規律。第二，不跟任何人結冤仇，處處跟一切眾生化解對立，不要製造對立，他跟我對立，我跟他不對立，這個對立就不能成立，成立一定是雙方，你一方不跟人對立，它就不能成立。要有慈悲心，要有愛心，常常念著幫助一切眾生苦難，叫大慈悲心，化解冤業。第三個，起心動念純淨純善，把自己過去現前業障都化解，這個罪業都能化解，我們的身體就不會生病。經教講的三種病因，講得很有道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9E11A" w14:textId="77777777" w:rsidR="00AF53FB" w:rsidRDefault="00AF53FB" w:rsidP="00AF53FB">
      <w:r>
        <w:separator/>
      </w:r>
    </w:p>
  </w:endnote>
  <w:endnote w:type="continuationSeparator" w:id="0">
    <w:p w14:paraId="50F29126" w14:textId="77777777" w:rsidR="00AF53FB" w:rsidRDefault="00AF53FB" w:rsidP="00AF5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55E67" w14:textId="77777777" w:rsidR="00AF53FB" w:rsidRDefault="00AF53FB" w:rsidP="00AF53FB">
      <w:r>
        <w:separator/>
      </w:r>
    </w:p>
  </w:footnote>
  <w:footnote w:type="continuationSeparator" w:id="0">
    <w:p w14:paraId="65D1BFFF" w14:textId="77777777" w:rsidR="00AF53FB" w:rsidRDefault="00AF53FB" w:rsidP="00AF53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FB"/>
    <w:rsid w:val="00AF53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6FC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53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53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53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53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