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FF93" w14:textId="77777777" w:rsidR="006E2F3C" w:rsidRDefault="006E2F3C">
      <w:r>
        <w:t>懂因果就能趨吉避凶</w:t>
      </w:r>
      <w:r>
        <w:t>—</w:t>
      </w:r>
      <w:r>
        <w:t xml:space="preserve">感染病毒的原因及化解辦法　　（第一二Ｏ集）　　</w:t>
      </w:r>
      <w:r>
        <w:t>2011/2/14</w:t>
      </w:r>
      <w:r>
        <w:t xml:space="preserve">　　澳洲淨宗學院（節錄自淨土大經解演義</w:t>
      </w:r>
      <w:r>
        <w:t>02-039-0281</w:t>
      </w:r>
      <w:r>
        <w:t>集）　　檔名：</w:t>
      </w:r>
      <w:r>
        <w:t xml:space="preserve">29-514-0120 </w:t>
      </w:r>
    </w:p>
    <w:p w14:paraId="03BB746F" w14:textId="77777777" w:rsidR="006E2F3C" w:rsidRDefault="006E2F3C">
      <w:pPr>
        <w:pStyle w:val="a3"/>
      </w:pPr>
      <w:r>
        <w:t xml:space="preserve">　　我們聽了科學的報告，上一堂課，黃念老舉科學家的報告。他講從一九八Ｏ年後，科學家發現的微中子，這個物質小到什麼程度？它的體積等於一個電子的一百億分之一。它有能力穿過十億公里（十億公里就是十萬萬公里）金屬，它自由往來的。這個信息讓我們聯想到，今天空氣裡帶著有病毒的這種微生物很多，它在空氣裡面流轉，它能透過人體。這就是講我們一般人講免疫的能力，透過你身體，沒有沾染；如果透過你身體，它停留在裡面，你就感染病毒了。我們穿衣服不行，它能穿透，它能到你身體裡面。穿再厚的衣服，防毒、消毒的衣服都不行，它連鋼板都能透過，我們這個水泥牆壁擋不住，你就愈想愈可怕。可是佛告訴我們，清淨平等覺能保護你，你心地善良，清淨、慈悲，它通過你的時候一點障礙沒有。如果心地不善，心裡面有毒，有貪瞋痴慢疑五毒，心裡面有毒，它遇到之後，它就會停留在你身體，你身體就帶病毒。</w:t>
      </w:r>
      <w:r>
        <w:t xml:space="preserve"> </w:t>
      </w:r>
    </w:p>
    <w:p w14:paraId="496E8B7C" w14:textId="77777777" w:rsidR="006E2F3C" w:rsidRDefault="006E2F3C">
      <w:pPr>
        <w:pStyle w:val="a3"/>
      </w:pPr>
      <w:r>
        <w:t xml:space="preserve">　　為什麼傳染病會造成嚴重的死亡？我們最近也聽到報導，好像有些地方鳥類大批大批的從空中掉下來。報導裡面，牠們死得很淒慘，死亡之前叫的聲音很淒慘，掉下來之後，口裡都流血。所以一般科學家檢驗，牠可能是吃了有毒的東西，當然有可能。這種帶著病毒，在空中飄浮，我相信這些東西會帶給地球上生物嚴重的災難。佛法教導我們修清淨心、修慈悲心，清淨心不會染污，慈悲心能夠解毒，再大的怨恨，遇到慈悲都化解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5A1DE" w14:textId="77777777" w:rsidR="006E2F3C" w:rsidRDefault="006E2F3C" w:rsidP="006E2F3C">
      <w:r>
        <w:separator/>
      </w:r>
    </w:p>
  </w:endnote>
  <w:endnote w:type="continuationSeparator" w:id="0">
    <w:p w14:paraId="50C0026B" w14:textId="77777777" w:rsidR="006E2F3C" w:rsidRDefault="006E2F3C" w:rsidP="006E2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2608" w14:textId="77777777" w:rsidR="006E2F3C" w:rsidRDefault="006E2F3C" w:rsidP="006E2F3C">
      <w:r>
        <w:separator/>
      </w:r>
    </w:p>
  </w:footnote>
  <w:footnote w:type="continuationSeparator" w:id="0">
    <w:p w14:paraId="7AEDC524" w14:textId="77777777" w:rsidR="006E2F3C" w:rsidRDefault="006E2F3C" w:rsidP="006E2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3C"/>
    <w:rsid w:val="006E2F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4C5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