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CB43" w14:textId="77777777" w:rsidR="000F4F75" w:rsidRDefault="000F4F75">
      <w:r>
        <w:t>懂因果就能趨吉避凶</w:t>
      </w:r>
      <w:r>
        <w:t>—</w:t>
      </w:r>
      <w:r>
        <w:t xml:space="preserve">道德因果教育帶給社會美好安定　　（第一三四集）　　</w:t>
      </w:r>
      <w:r>
        <w:t>2011/6/11</w:t>
      </w:r>
      <w:r>
        <w:t xml:space="preserve">　　日本岡山淨宗學會（節錄自淨土大經解演義</w:t>
      </w:r>
      <w:r>
        <w:t>02-039-0448</w:t>
      </w:r>
      <w:r>
        <w:t>集）　　檔名：</w:t>
      </w:r>
      <w:r>
        <w:t xml:space="preserve">29-514-0134 </w:t>
      </w:r>
    </w:p>
    <w:p w14:paraId="5427BC5B" w14:textId="77777777" w:rsidR="000F4F75" w:rsidRDefault="000F4F75">
      <w:pPr>
        <w:pStyle w:val="a3"/>
      </w:pPr>
      <w:r>
        <w:t xml:space="preserve">　　我們這個世界本來是美好的，特別是中國這個地區，千萬年前老祖宗教得好！這是我們必須要記住的，要感祖宗之德，要知恩報恩。老祖宗的心清淨，老祖宗的心平等，老祖宗教導我們五倫、五常、四維、八德。換句話說，老祖宗肯定統統做到，而且做得究竟圓滿，這完全是性德，與自性圓滿相應，在中國這塊地方世世代代相傳，真的不是假的。日本跟中國往來，在歷史上記載的，春秋時代就有了，也就是孔子在世的那個時候，戰國時候記載就更多了。日本到中國去留學的人太多，中國文化原原本本沒有改變，移植到日本，到今天還有很多沒有改變。所以我們到日本就感到非常親切，回到古代很親切。你看這些建築，古建築，你翻開中國古書，都是先秦時代所記載的，在日本能看到。我來過這邊多次，每次都遇到有人問我，徐福帶著一些人聽說到日本來了，問我是不是真的？是真的不是假的，中國歷史上有記載。這個文化太可貴，這個文化是仁愛和平的文化。</w:t>
      </w:r>
      <w:r>
        <w:t xml:space="preserve"> </w:t>
      </w:r>
    </w:p>
    <w:p w14:paraId="1371C202" w14:textId="77777777" w:rsidR="000F4F75" w:rsidRDefault="000F4F75">
      <w:pPr>
        <w:pStyle w:val="a3"/>
      </w:pPr>
      <w:r>
        <w:t xml:space="preserve">　　全世界無論哪個國家，無論哪個族群，無論哪個宗教，不同的文化，你問他，仁愛和平要不要？沒有一個不歡喜，沒有一個不接受的，沒有反對的。所以仁愛和平的文化可以救社會，可以救二十一世紀，可以拯救地球。人人的心起心動念都能守住倫理，守住五倫、五常、四維、八德，這個社會的動亂現象立刻就沒有了。現在佛給我們說，科學家也給我們說，我們就有理由相信，只要我們守住倫理、道德、因果的教學，地球上這些災難也沒有，統統能化解。地球上災難來源就是不善的心行，不善心行裡面第一個，就最不好的，就是戰爭。所以佛法戒律頭一條不殺生，人只要能一生守住不殺生，什麼樣災難來的時候你都會避免，為什麼？你沒有這個因，你不會受這果報。殺生是眾惡當中第一惡事，殺盜淫妄四大惡。教育教什麼？就教這東西，這個東西都從小教，讓小孩根深蒂固一生不敢犯，不敢做這四樁壞事，這個人一生吉祥、幸福，他一定會得到的。善因感善果，惡因感惡報，決定不能殺生。今天許許多多災難都是殺人太多，殺人有果報，不是殺了沒事。殺生的果報在地獄，地獄是受報，受報完之後還要償命，你殺多少生，你要還多少次命，太痛苦，苦不堪言，人怎麼可以做這種傻事？</w:t>
      </w:r>
      <w:r>
        <w:t xml:space="preserve"> </w:t>
      </w:r>
    </w:p>
    <w:p w14:paraId="0E2C7D21" w14:textId="77777777" w:rsidR="000F4F75" w:rsidRDefault="000F4F75">
      <w:pPr>
        <w:pStyle w:val="a3"/>
      </w:pPr>
      <w:r>
        <w:t xml:space="preserve">　　第二個偷盜，佔別人便宜，能不能佔到？佔不到。為什麼？你過後生生世世你要還債，你要不還完，你這些冤親債主不饒你，你何必幹這種傻事？真正聰明人在這一生解冤釋結，過去這些冤仇要把它化解掉。化解裡面真正第一個方法，那你要徹底明瞭，你不明瞭你做不到，以真誠心念佛，將自己念佛的功德迴向給自己生生世世的冤親債主。你有真修行，這種修行的功德可以幫助他念佛往生。我們的願跟阿彌陀佛的願相同，能做得到，我們求阿彌陀佛加持，阿彌陀佛真幫助他。對冤親債主要懺悔：過去我無知糊塗，幹這種傻事，對不起你，現在我明白了，希望我們一同來念佛、來修行，求生西方極樂世界。不能有一個惡念，惡念沒有當然你就不會有造惡的行為，有惡念才會有惡的行為，化解災難要靠這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7D59" w14:textId="77777777" w:rsidR="000F4F75" w:rsidRDefault="000F4F75" w:rsidP="000F4F75">
      <w:r>
        <w:separator/>
      </w:r>
    </w:p>
  </w:endnote>
  <w:endnote w:type="continuationSeparator" w:id="0">
    <w:p w14:paraId="5D5A813E" w14:textId="77777777" w:rsidR="000F4F75" w:rsidRDefault="000F4F75" w:rsidP="000F4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F0570" w14:textId="77777777" w:rsidR="000F4F75" w:rsidRDefault="000F4F75" w:rsidP="000F4F75">
      <w:r>
        <w:separator/>
      </w:r>
    </w:p>
  </w:footnote>
  <w:footnote w:type="continuationSeparator" w:id="0">
    <w:p w14:paraId="5ACFCE8A" w14:textId="77777777" w:rsidR="000F4F75" w:rsidRDefault="000F4F75" w:rsidP="000F4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75"/>
    <w:rsid w:val="000F4F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3D8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F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F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F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F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