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B2D7" w14:textId="77777777" w:rsidR="00F33857" w:rsidRDefault="00F33857">
      <w:r>
        <w:t>懂因果就能趨吉避凶</w:t>
      </w:r>
      <w:r>
        <w:t>—</w:t>
      </w:r>
      <w:r>
        <w:t xml:space="preserve">跟世間人永遠不衝突　　（第一三七集）　　</w:t>
      </w:r>
      <w:r>
        <w:t>2011/6/14</w:t>
      </w:r>
      <w:r>
        <w:t xml:space="preserve">　　日本岡山淨宗學會（節錄自淨土大經解演義</w:t>
      </w:r>
      <w:r>
        <w:t>02-039-0454</w:t>
      </w:r>
      <w:r>
        <w:t>集）　　檔名：</w:t>
      </w:r>
      <w:r>
        <w:t xml:space="preserve">29-514-0137 </w:t>
      </w:r>
    </w:p>
    <w:p w14:paraId="2079B474" w14:textId="77777777" w:rsidR="00F33857" w:rsidRDefault="00F33857">
      <w:pPr>
        <w:pStyle w:val="a3"/>
      </w:pPr>
      <w:r>
        <w:t xml:space="preserve">　　「普令一切眾生咸入真實之際」，真實之際是自性，咸入真實之際就是回歸自性，在淨宗法門裡面就是回歸常寂光，四土最高的是常寂光土，常寂光土就是真實之際。「故其恩德無有窮極」，說不盡，我們要常常存感恩之心，感恩佛菩薩、感恩古聖先賢、感恩祖宗、感恩一切眾生。每個眾生都是成就我的，都是我們自己的恩人，我們自己在這一生當中覺悟、明白了，要做個真正報恩者，真正報恩就是依教奉行。經書不能不讀，教理不能不明，戒行不能不遵守，這真正報恩者。個人保持永遠不跟別人衝突，他跟我衝突，我隨順他，就是絕不跟他對立，這是佛法修行的第一步。團體決定不會跟團體發生衝突，發生衝突是什麼原因？統統是爭名奪利，我們不要名、也不要利，衝突就沒有了。你也不會受到傷害，因為受到傷害都是名利上的事情，我們名不要，利也不要，所以你就永遠不會受到別人傷害。因為別人傷害，不能傷害你的法身慧命，最嚴重的是傷害身體，我身體也不要，你還傷害什麼？傷害不到了。我這個身體丟掉之後，我到極樂世界去了，你去不了極樂世界，你傷害不了我。所以什麼都不要的話，就什麼傷害都傷害不了你，這一招好，太圓滿了。諸佛菩薩皆如是，我們要向他學習。跟世間人永遠不衝突，就是沒有利害關係，他要的，我</w:t>
      </w:r>
      <w:r>
        <w:t xml:space="preserve">不要，我要的，他不要。我要的他要，我就歡喜了，好，我要的是什麼？天天讀經，天天念阿彌陀佛求生極樂世界，我就要這個，其他我都不要。你要跟我一樣，好！我們一起到極樂世界去，做個好同參道友。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43A3" w14:textId="77777777" w:rsidR="00F33857" w:rsidRDefault="00F33857" w:rsidP="00F33857">
      <w:r>
        <w:separator/>
      </w:r>
    </w:p>
  </w:endnote>
  <w:endnote w:type="continuationSeparator" w:id="0">
    <w:p w14:paraId="7A6CA6BD" w14:textId="77777777" w:rsidR="00F33857" w:rsidRDefault="00F33857" w:rsidP="00F33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76AD1" w14:textId="77777777" w:rsidR="00F33857" w:rsidRDefault="00F33857" w:rsidP="00F33857">
      <w:r>
        <w:separator/>
      </w:r>
    </w:p>
  </w:footnote>
  <w:footnote w:type="continuationSeparator" w:id="0">
    <w:p w14:paraId="2EC3DC3E" w14:textId="77777777" w:rsidR="00F33857" w:rsidRDefault="00F33857" w:rsidP="00F33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57"/>
    <w:rsid w:val="00F20C87"/>
    <w:rsid w:val="00F3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CB8B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8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8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8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8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