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6802" w14:textId="77777777" w:rsidR="00C63353" w:rsidRDefault="00C63353">
      <w:r>
        <w:t>懂因果就能趨吉避凶</w:t>
      </w:r>
      <w:r>
        <w:t>—</w:t>
      </w:r>
      <w:r>
        <w:t xml:space="preserve">清朝亡國之因　　（第一四七集）　　</w:t>
      </w:r>
      <w:r>
        <w:t>2011/7/21</w:t>
      </w:r>
      <w:r>
        <w:t xml:space="preserve">　　香港佛陀教育協會（節錄自淨土大經解演義</w:t>
      </w:r>
      <w:r>
        <w:t>02-039-0506</w:t>
      </w:r>
      <w:r>
        <w:t>集）　　檔名：</w:t>
      </w:r>
      <w:r>
        <w:t xml:space="preserve">29-514-0147 </w:t>
      </w:r>
    </w:p>
    <w:p w14:paraId="7C550843" w14:textId="77777777" w:rsidR="00C63353" w:rsidRDefault="00C63353">
      <w:pPr>
        <w:pStyle w:val="a3"/>
      </w:pPr>
      <w:r>
        <w:t xml:space="preserve">　　章嘉大師就把這樁事情告訴我，他說清朝亡國，亡在扶鸞。我說為什麼？慈禧太后相信。清朝在早年開國的時候，早年這些帝王遇到疑難雜症不能解決，都向高僧大德請教，所以都封有國師，儒釋道裡頭都有國師，這些人經常在宮廷裡面講經教學。我知道這個事情就很好奇，所以我得到《四庫全書》我就留意，果然沒錯，《四庫全書》裡收的有宮廷教學的講義，我就展開看看，四書五經他們是怎麼教的？他講些什麼？這些講義都留在《四庫》裡頭，所以他們都是請教這些專家學者（用現代話）來解決問題。可是慈禧她把祖宗留下來的這個制度廢除，她不要，不再請人到宮廷裡面講經教學，她就信扶鸞，信鬼神，她亡國了，這個非常有道理。這樁事情老祖宗在幾千年前就提出警告，鬼神可不能相信，他真有，他不是假的。小事情、很近的事情，他講得很對很準確，所以你相信他。大事，幾年之後的事情，他就亂講，他講了之後，你出了事情你找不到他，他不負責任。</w:t>
      </w:r>
      <w:r>
        <w:t xml:space="preserve"> </w:t>
      </w:r>
    </w:p>
    <w:p w14:paraId="652AF5FD" w14:textId="77777777" w:rsidR="00C63353" w:rsidRDefault="00C63353">
      <w:pPr>
        <w:pStyle w:val="a3"/>
      </w:pPr>
      <w:r>
        <w:t xml:space="preserve">　　所以這些道理必須要清楚、要明瞭，我們應付任何問題，都要憑藉經典的教誨，聖賢的教誨。聖賢經典教導我們這個國家族群五千年，沒出亂子，末世的帝王多半都是不相信這些，自以為聰明，他才出事。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3DBBA" w14:textId="77777777" w:rsidR="00C63353" w:rsidRDefault="00C63353" w:rsidP="00C63353">
      <w:r>
        <w:separator/>
      </w:r>
    </w:p>
  </w:endnote>
  <w:endnote w:type="continuationSeparator" w:id="0">
    <w:p w14:paraId="246764D6" w14:textId="77777777" w:rsidR="00C63353" w:rsidRDefault="00C63353" w:rsidP="00C63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C81D9" w14:textId="77777777" w:rsidR="00C63353" w:rsidRDefault="00C63353" w:rsidP="00C63353">
      <w:r>
        <w:separator/>
      </w:r>
    </w:p>
  </w:footnote>
  <w:footnote w:type="continuationSeparator" w:id="0">
    <w:p w14:paraId="530D426E" w14:textId="77777777" w:rsidR="00C63353" w:rsidRDefault="00C63353" w:rsidP="00C633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53"/>
    <w:rsid w:val="00C633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1BA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3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3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3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3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