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5903" w14:textId="77777777" w:rsidR="00723066" w:rsidRDefault="00723066">
      <w:r>
        <w:t>懂因果就能趨吉避凶</w:t>
      </w:r>
      <w:r>
        <w:t>—</w:t>
      </w:r>
      <w:r>
        <w:t xml:space="preserve">一生皆是命，半點不由人　　（第一七八集）　　</w:t>
      </w:r>
      <w:r>
        <w:t>2011/9/8</w:t>
      </w:r>
      <w:r>
        <w:t xml:space="preserve">　　香港佛陀教育協會（節錄自淨土大經解演義</w:t>
      </w:r>
      <w:r>
        <w:t>02-039-0585</w:t>
      </w:r>
      <w:r>
        <w:t>集）　　檔名：</w:t>
      </w:r>
      <w:r>
        <w:t xml:space="preserve">29-514-0178 </w:t>
      </w:r>
    </w:p>
    <w:p w14:paraId="153B8D40" w14:textId="77777777" w:rsidR="00723066" w:rsidRDefault="00723066">
      <w:pPr>
        <w:pStyle w:val="a3"/>
      </w:pPr>
      <w:r>
        <w:t xml:space="preserve">　　眾生煩惱習氣很重，佛用種種方便幫助他。貪欲重的人，佛教他不淨觀，讓你把欲望降低，給你講六道輪迴，給你講因果報應，把事實真相告訴你，你貪心就可以止住。希望得財富，佛教給你，從財布施你才能得財富。不勞而獲的都是你命中有的，你命中沒有，你就得不到。不是你的，命裡沒這個財，你得到，這個財會把你壓死，你不是生病就是有災禍來了，命裡沒有。強盜搶劫的財物還是他命裡有的，命裡沒有搶不到，搶到之後災難就來了，這都是真的，不是假的。命裡既然有，何必用這種不正當的手段？不正當的手段，不但使你命裡面的財富虧折，打折扣，而且帶來災難。地位也是如此，這是我們親眼看見的事情，你命裡只有這麼高的位子，再往上爬，不是你命裡有的，結果這位子一得到，人壽命就到了。我遇到這樁事情，有一位將軍少將，升中將，這是樁大喜。可是這樁事情沒有公布，升中將這是上級批准了，他升中將，還沒有發布，消息走漏了。他的朋友給他道賀，他也辦了一桌酒席請大家，就在喝酒的時候就死在這個桌上。大家看到這個現象，他沒有這個命，你看只有一顆星的命，兩顆星就把他壓死了。這是什麼？這是快樂死了，歡喜死了，歡喜也能死人。這我親眼看到的。</w:t>
      </w:r>
      <w:r>
        <w:t xml:space="preserve"> </w:t>
      </w:r>
    </w:p>
    <w:p w14:paraId="28A69CD4" w14:textId="77777777" w:rsidR="00723066" w:rsidRDefault="00723066">
      <w:pPr>
        <w:pStyle w:val="a3"/>
      </w:pPr>
      <w:r>
        <w:t xml:space="preserve">　　古人講的話沒錯，叫「一生皆是命，半點不由人」，你何必要爭？如果你真的想求，你得積功累德，那個得來是真的。為什麼？那是報酬，你的好事做多了，上天報酬你，你的地位往上升，你財富不斷增加。那是你付出代價得來的，在佛法講，你付出的功德得來的，在世法講，你造出的福德得來的，這個地位跟財富你都能保得住。如果不是的，是用非法手段而得來的，那就知道你命裡有很多，為什麼？打了折扣，虧折了，你還有這麼多。可是福享完之後，你的災禍就來了。善有善果，惡有惡報，不是不報，時辰未到，太過分的時候果報立刻就現前。這些事情都在眼前，只要你稍微留意你都能看見，何苦來？人真正明白了，了解事實真相，求可以，不求也可以。不求的有更高，名聞利養都不要的話，這人健康長壽，煩惱輕、智慧長，肯定！他活在這個世間更快樂，法喜充滿。他樂的不是地位高，不是財產多，不是這個。他樂的是什麼？他煩惱少，一天比一天少，憂慮少、牽掛少了，完全明白、覺悟了，這人生過得自在。</w:t>
      </w:r>
      <w:r>
        <w:t xml:space="preserve"> </w:t>
      </w:r>
    </w:p>
    <w:p w14:paraId="1ADB3CEC" w14:textId="77777777" w:rsidR="00723066" w:rsidRDefault="00723066">
      <w:pPr>
        <w:pStyle w:val="a3"/>
      </w:pPr>
      <w:r>
        <w:t xml:space="preserve">　　所以佛教學因人而異，因時、因地、因事不同，佛教的都不一樣。瞋恚多的教他修慈悲心，愚痴多的教他看因果，教他看一切法離不開因緣，慢慢他智慧就長。所以佛講經說法應機施教，沒有定法可說，前面講過。根機成熟的，佛一定拉他一把，決定不捨棄，要幫助他提升，人天把他提升到小乘，小乘提升到大乘，大乘提升到一乘。遇到有淨宗緣分的人，這是個特別緣分，念佛生西，他就成佛。所以第一義悉檀，念佛是究竟第一義。為什麼？你這一生當中決定成就，你沒有不成就的。往生極樂世界，即使凡聖同居土下下品往生你也作佛了，到極樂世界作佛的時間長一點，極樂世界無量壽，時間長一天短一天有什麼關係？所以說沒有一個不成就，叫當生成就的佛法，這淨宗念佛法門，當生成就，貴在能真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2AAE7" w14:textId="77777777" w:rsidR="00723066" w:rsidRDefault="00723066" w:rsidP="00723066">
      <w:r>
        <w:separator/>
      </w:r>
    </w:p>
  </w:endnote>
  <w:endnote w:type="continuationSeparator" w:id="0">
    <w:p w14:paraId="30C1A9E9" w14:textId="77777777" w:rsidR="00723066" w:rsidRDefault="00723066" w:rsidP="00723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21229" w14:textId="77777777" w:rsidR="00723066" w:rsidRDefault="00723066" w:rsidP="00723066">
      <w:r>
        <w:separator/>
      </w:r>
    </w:p>
  </w:footnote>
  <w:footnote w:type="continuationSeparator" w:id="0">
    <w:p w14:paraId="487E0DDB" w14:textId="77777777" w:rsidR="00723066" w:rsidRDefault="00723066" w:rsidP="00723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66"/>
    <w:rsid w:val="007230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9AE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30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30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30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30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