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4F7B" w14:textId="77777777" w:rsidR="009D48EE" w:rsidRDefault="009D48EE">
      <w:r>
        <w:t>懂因果就能趨吉避凶</w:t>
      </w:r>
      <w:r>
        <w:t>—</w:t>
      </w:r>
      <w:r>
        <w:t xml:space="preserve">命運可以改嗎？　　（第一八六集）　　</w:t>
      </w:r>
      <w:r>
        <w:t>2012/12/18</w:t>
      </w:r>
      <w:r>
        <w:t xml:space="preserve">　　香港佛陀教育協會（節錄自二零一二淨土大經科註</w:t>
      </w:r>
      <w:r>
        <w:t>02-040-0074</w:t>
      </w:r>
      <w:r>
        <w:t>集）　　檔名：</w:t>
      </w:r>
      <w:r>
        <w:t xml:space="preserve">29-514-0186 </w:t>
      </w:r>
    </w:p>
    <w:p w14:paraId="5F920E8E" w14:textId="77777777" w:rsidR="009D48EE" w:rsidRDefault="009D48EE">
      <w:pPr>
        <w:pStyle w:val="a3"/>
      </w:pPr>
      <w:r>
        <w:t xml:space="preserve">　　三十五歲這一年遇到雲谷禪師，跟雲谷禪師在禪堂裡頭坐禪，三天三夜，沒有一個妄念，不容易。雲谷禪師很客氣向他請教，你是跟什麼人學的？功夫不錯，一個凡人三天三夜不起一個妄念，很少見，你的功夫不錯。了凡先生就說了實話，我的命運被別人算定，這二十年來一點都不差，所以我就相信命運，不起妄念，起妄念沒用處。雲谷禪師聽了哈哈大笑，我原先以為你是聖人，原來你還是個凡夫。了凡先生請教，你為什麼說我是凡夫？禪師就把這個理事給他說明，只有凡夫才會被命運拘束，要是聖人，他超越了。他很好奇、很驚訝，難道命運可以改嗎？他說當然可以改，命運是你自己造的，前世造的因，這一世受的果報。佛經上講得很清楚，第一個引業，引導你到這一道來投生。你為什麼會來做人？這個業是引導你的，這個業是五戒十善，引導你來了。第二種滿業，你生到這個世間來貧富貴賤、壽命長短，這叫滿業。滿業是從哪裡來？過去生中修善積德所感的果報。譬如財布施修得多，喜歡用財幫助別人，你這一生得大富；喜歡尊重別人謙卑自己，你這一生得貴，得富貴；喜歡修無畏布施，幫助老年人，幫助苦難人，幫助有病的人，得健康長壽，這叫滿業。雖然到人間來都是得人身，貧富貴賤不一樣，滿業不相同。</w:t>
      </w:r>
      <w:r>
        <w:t xml:space="preserve"> </w:t>
      </w:r>
    </w:p>
    <w:p w14:paraId="01453482" w14:textId="77777777" w:rsidR="009D48EE" w:rsidRDefault="009D48EE">
      <w:pPr>
        <w:pStyle w:val="a3"/>
      </w:pPr>
      <w:r>
        <w:t xml:space="preserve">　　了凡先生明白事實真相之後，請求雲谷禪師教給他改造命運的方法。禪師教他用功過格做標準。功過格內容是什麼？就是《太上感應篇》，這裡面說善因善果、惡因惡報，總共說了一百九十多條。告訴他，你就依這個去做，惡要斷，善要修。他回去就真幹，發了大心，斷惡修善，積功累德。大心一發就開始做，第二年去考試果然不一樣，第二年參加考試，算命先生算他是第三名，考第三名，他考中第一名，跟算的不一樣了。相信，真改了，收入也增加了。他就發心考舉人、考進士，都被他考中，他命裡沒有的。命裡沒有兒子，特別行三千善事求個兒子，真的生了個兒子，兒子非常好。他就一個兒子，可是這個兒子給他養了六個孫子，所以家庭人丁興旺。一直到現在，了凡先生的後代現在過得還是很好，祖宗有德！這四篇文章，訓子的四篇文章流傳在世間，得利益的人不知道有多少，你看這個功德多大！自己給大家做一個改造命運的好榜樣。命真有，不是沒有，可以改，不是不能改，行善積德就往好的這方面改，如果作惡多端，那就向壞的那邊去流了。由此可知，命運確實掌握在自己手中。布施裡頭財布施、法布施、無畏布施，好！應當要努力依教奉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AAE3" w14:textId="77777777" w:rsidR="009D48EE" w:rsidRDefault="009D48EE" w:rsidP="009D48EE">
      <w:r>
        <w:separator/>
      </w:r>
    </w:p>
  </w:endnote>
  <w:endnote w:type="continuationSeparator" w:id="0">
    <w:p w14:paraId="2832928C" w14:textId="77777777" w:rsidR="009D48EE" w:rsidRDefault="009D48EE" w:rsidP="009D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168B9" w14:textId="77777777" w:rsidR="009D48EE" w:rsidRDefault="009D48EE" w:rsidP="009D48EE">
      <w:r>
        <w:separator/>
      </w:r>
    </w:p>
  </w:footnote>
  <w:footnote w:type="continuationSeparator" w:id="0">
    <w:p w14:paraId="5E7A6682" w14:textId="77777777" w:rsidR="009D48EE" w:rsidRDefault="009D48EE" w:rsidP="009D4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EE"/>
    <w:rsid w:val="009D48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98C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