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B91D" w14:textId="77777777" w:rsidR="00E2473E" w:rsidRDefault="00E2473E">
      <w:r>
        <w:t>懂因果就能趨吉避凶</w:t>
      </w:r>
      <w:r>
        <w:t>—</w:t>
      </w:r>
      <w:r>
        <w:t xml:space="preserve">六個根本煩惱是輪迴的因　　（第一八八集）　　</w:t>
      </w:r>
      <w:r>
        <w:t>2012/12/24</w:t>
      </w:r>
      <w:r>
        <w:t xml:space="preserve">　　香港佛陀教育協會（節錄自二零一二淨土大經科註</w:t>
      </w:r>
      <w:r>
        <w:t>02-040-0085</w:t>
      </w:r>
      <w:r>
        <w:t>集）　　檔名：</w:t>
      </w:r>
      <w:r>
        <w:t xml:space="preserve">29-514-0188 </w:t>
      </w:r>
    </w:p>
    <w:p w14:paraId="546D3C37" w14:textId="77777777" w:rsidR="00E2473E" w:rsidRDefault="00E2473E">
      <w:pPr>
        <w:pStyle w:val="a3"/>
      </w:pPr>
      <w:r>
        <w:t xml:space="preserve">　　『破煩惱城』，「見《唐譯》」，《大寶積經》裡的「如來會」。「煩惱者，貪瞋痴等，煩心惱身，故名煩惱」，這是煩惱的總說，略舉貪瞋痴後頭用個等字，這個東西煩心，讓你心煩，讓你身惱，稱為煩惱。「又貪、瞋、痴、慢、疑、身見、邊見、邪見、見取、戒取十種，稱為十煩惱」。十煩惱法，相宗稱為根本煩惱，根本煩惱六個，六個是把後面的五個歸納成一個叫惡見，貪瞋痴慢疑惡見，善惡的惡，惡見，六個。惡見開出來就是身見、邊見、邪見、見取見、戒取見，這是煩惱裡頭最重的。為什麼？這是輪迴的因，這十個沒有了，輪迴就沒有了，輪迴找也找不到，它是假的。阿羅漢就是斷這十個煩惱，完全斷乾淨證阿羅漢果，超越六道輪迴，他往生四聖法界的聲聞法界。這十種煩惱斷了，但是習氣沒斷，所以在四聖法界，就在聲聞法界裡他還要修，修什麼？把習氣斷掉。見思煩惱的習氣斷掉了，他就不是阿羅漢，升級了叫辟支佛，所以辟支佛是見思煩惱連習氣都斷乾淨。</w:t>
      </w:r>
      <w:r>
        <w:t xml:space="preserve"> </w:t>
      </w:r>
    </w:p>
    <w:p w14:paraId="7DABEA09" w14:textId="77777777" w:rsidR="00E2473E" w:rsidRDefault="00E2473E">
      <w:pPr>
        <w:pStyle w:val="a3"/>
      </w:pPr>
      <w:r>
        <w:t xml:space="preserve">　　「天台宗以見思、塵沙、無明三惑」，這就是迷惑，三種迷惑。見思放下，我們說放下，經上講斷，放下就是斷，遠離也是斷，這個東西是毒、是害。《百法明門》裡面講根本煩惱六個，這是最毒的煩惱，煩惱的根，無量煩惱都從它生的。所以要真正知道這個東西是麻煩，它不是好東西，可是人偏偏貪愛，偏偏貪戀，不肯放下，天天念著跟著它轉，所以學佛怎麼學，功夫都不得力。這個東西不要問別人，自己要回光返照，要好好去想想，為什麼我功夫不得力？我的問題到底出在哪裡？自己回光返照把原因找到，把原因消除，你才能進步。決定不能怨天尤人，為什麼？與人不相干，這是不能不知道的事情。許多人錯了，自己不成功，怪罪別人，造更重的罪業，甚至於埋怨佛菩薩沒照顧他。</w:t>
      </w:r>
      <w:r>
        <w:t xml:space="preserve"> </w:t>
      </w:r>
    </w:p>
    <w:p w14:paraId="473E563A" w14:textId="77777777" w:rsidR="00E2473E" w:rsidRDefault="00E2473E">
      <w:pPr>
        <w:pStyle w:val="a3"/>
      </w:pPr>
      <w:r>
        <w:t xml:space="preserve">　　再告訴你真話，根本就沒有佛菩薩，佛菩薩是什麼？是自性覺。常寂光裡頭什麼現象都沒有，一片光明，那是什麼？是你的自性，就是諸佛如來，那就是諸佛的法身。所以大經上佛講得很清楚，「十方三世佛，共同一法身」，這一法身就是常寂光，就是大光明藏。它在哪裡？無處不在，無時不在，任何一法都沒有離開常寂光。常寂光靈明覺知，我們念頭才動它全明白。所以遇到困難，只怪自己，不能怪別人，老祖宗教給我們，「行有不得，反求諸己」，這是最正確解決的方法，決定不在別人。所以佛法完全講的內學，向內不向外，向外全是過失，向內就找到真理，就找到答案。</w:t>
      </w:r>
      <w:r>
        <w:t xml:space="preserve"> 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2FF28" w14:textId="77777777" w:rsidR="00E2473E" w:rsidRDefault="00E2473E" w:rsidP="00E2473E">
      <w:r>
        <w:separator/>
      </w:r>
    </w:p>
  </w:endnote>
  <w:endnote w:type="continuationSeparator" w:id="0">
    <w:p w14:paraId="6F2A3A98" w14:textId="77777777" w:rsidR="00E2473E" w:rsidRDefault="00E2473E" w:rsidP="00E2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9F67" w14:textId="77777777" w:rsidR="00E2473E" w:rsidRDefault="00E2473E" w:rsidP="00E2473E">
      <w:r>
        <w:separator/>
      </w:r>
    </w:p>
  </w:footnote>
  <w:footnote w:type="continuationSeparator" w:id="0">
    <w:p w14:paraId="17FC17DC" w14:textId="77777777" w:rsidR="00E2473E" w:rsidRDefault="00E2473E" w:rsidP="00E24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3E"/>
    <w:rsid w:val="00E247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F2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