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4F9F" w14:textId="77777777" w:rsidR="00D2471C" w:rsidRDefault="00D2471C">
      <w:r>
        <w:t>懂因果就能趨吉避凶</w:t>
      </w:r>
      <w:r>
        <w:t>—</w:t>
      </w:r>
      <w:r>
        <w:t xml:space="preserve">古代的社會教育　　（第二一三集）　　</w:t>
      </w:r>
      <w:r>
        <w:t>2013/4/10</w:t>
      </w:r>
      <w:r>
        <w:t xml:space="preserve">　　香港佛陀教育協會（節錄自二零一二淨土大經科註</w:t>
      </w:r>
      <w:r>
        <w:t>02-040-0259</w:t>
      </w:r>
      <w:r>
        <w:t>集）　　檔名：</w:t>
      </w:r>
      <w:r>
        <w:t xml:space="preserve">29-514-0213 </w:t>
      </w:r>
    </w:p>
    <w:p w14:paraId="53CC6818" w14:textId="77777777" w:rsidR="00D2471C" w:rsidRDefault="00D2471C">
      <w:pPr>
        <w:pStyle w:val="a3"/>
      </w:pPr>
      <w:r>
        <w:t xml:space="preserve">　　世尊慈悲，四十九年教學當中，天天提醒大家，時時刻刻不離，勸導眾生千萬不要貪圖眼前的小利，造重大的罪業，到來生受果，後悔莫及。古老的時代，講這些因果報應故事的人很多，多半是說唱藝術。我們在童年的時候，這種藝術還存在，特別是農村小鎮，有茶館，茶館裡面有人說書，說書就是講故事，講歷史故事，講因果報應的故事。鄉下以前學校很少，一般人這些知識從哪裡來？就是聽這些說書的，民間藝術，有說有唱，教化眾生，勸善規過，起很大的作用。現在這個沒有了，被電視、網路取而代之。古時候這些，現場表演，旅行的人走路口渴了，到這個茶館、小店去喝一杯茶，聽一段說唱，休息半個小時、一個小時再啟程。到處都能看得見，這是屬於社會教育，可惜現在這個逐漸逐漸看要失傳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A6BA" w14:textId="77777777" w:rsidR="00D2471C" w:rsidRDefault="00D2471C" w:rsidP="00D2471C">
      <w:r>
        <w:separator/>
      </w:r>
    </w:p>
  </w:endnote>
  <w:endnote w:type="continuationSeparator" w:id="0">
    <w:p w14:paraId="52E9390F" w14:textId="77777777" w:rsidR="00D2471C" w:rsidRDefault="00D2471C" w:rsidP="00D2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74DB" w14:textId="77777777" w:rsidR="00D2471C" w:rsidRDefault="00D2471C" w:rsidP="00D2471C">
      <w:r>
        <w:separator/>
      </w:r>
    </w:p>
  </w:footnote>
  <w:footnote w:type="continuationSeparator" w:id="0">
    <w:p w14:paraId="2C214353" w14:textId="77777777" w:rsidR="00D2471C" w:rsidRDefault="00D2471C" w:rsidP="00D24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1C"/>
    <w:rsid w:val="00D247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7C6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4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4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4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4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