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F17F" w14:textId="77777777" w:rsidR="007E4EC3" w:rsidRDefault="007E4EC3">
      <w:r>
        <w:t>懂因果就能趨吉避凶</w:t>
      </w:r>
      <w:r>
        <w:t>—</w:t>
      </w:r>
      <w:r>
        <w:t xml:space="preserve">現代的教育什麼最重要？　　（第二一八集）　　</w:t>
      </w:r>
      <w:r>
        <w:t>2013/5/8</w:t>
      </w:r>
      <w:r>
        <w:t xml:space="preserve">　　香港佛陀教育協會（節錄自二零一二淨土大經科註</w:t>
      </w:r>
      <w:r>
        <w:t>02-040-0295</w:t>
      </w:r>
      <w:r>
        <w:t>集）　　檔名：</w:t>
      </w:r>
      <w:r>
        <w:t xml:space="preserve">29-514-0218 </w:t>
      </w:r>
    </w:p>
    <w:p w14:paraId="79616169" w14:textId="77777777" w:rsidR="007E4EC3" w:rsidRDefault="007E4EC3">
      <w:pPr>
        <w:pStyle w:val="a3"/>
      </w:pPr>
      <w:r>
        <w:t xml:space="preserve">　　現代的教育什麼最重要？因果教育最重要。但是大家都認為這是迷信，對它一點信心都沒有。過去的人不信因果的人很少，現代的人普遍不相信因果報應。而因果報應的例子可以說就在我們周邊，只要你冷靜細心去觀察，你天天都看到，善有善果，惡有惡報。災難絕不是自然的，我們要相信自然是最美好的。災難怎麼來的？破壞自然的規律，災難就發生了，是這麼來的。我們自己造不善業，感應來的災難，把責任推歸於自然，這個罪過很重。自己不負責任，推給大自然，這是罪上加罪，那麻煩就愈來愈多。災難古時候有，不是沒有，我們讀歷史看到。凡是有這些異常的事情發生，災變發生，在那個時候，帝王齋戒沐浴，反省、懺悔、改過，斷惡修善。斷惡修善最好的方法，大赦天下，以這個功德來求消災免難，真有效，不是沒有，真確實有效。現在沒人做了，縱然有人做，這是迷信，沒有人相信。這才叫真正的災難，不相信因果，不相信倫理道德，這是災難的根源、災難的源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8FA3A" w14:textId="77777777" w:rsidR="007E4EC3" w:rsidRDefault="007E4EC3" w:rsidP="007E4EC3">
      <w:r>
        <w:separator/>
      </w:r>
    </w:p>
  </w:endnote>
  <w:endnote w:type="continuationSeparator" w:id="0">
    <w:p w14:paraId="72D19A2D" w14:textId="77777777" w:rsidR="007E4EC3" w:rsidRDefault="007E4EC3" w:rsidP="007E4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06307" w14:textId="77777777" w:rsidR="007E4EC3" w:rsidRDefault="007E4EC3" w:rsidP="007E4EC3">
      <w:r>
        <w:separator/>
      </w:r>
    </w:p>
  </w:footnote>
  <w:footnote w:type="continuationSeparator" w:id="0">
    <w:p w14:paraId="7754A2E6" w14:textId="77777777" w:rsidR="007E4EC3" w:rsidRDefault="007E4EC3" w:rsidP="007E4E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C3"/>
    <w:rsid w:val="007E4E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A684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4E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4E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4E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4E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