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CF8E" w14:textId="77777777" w:rsidR="000822DC" w:rsidRDefault="000822DC">
      <w:r>
        <w:t>懂因果就能趨吉避凶</w:t>
      </w:r>
      <w:r>
        <w:t>—</w:t>
      </w:r>
      <w:r>
        <w:t xml:space="preserve">財富的道理　　（第二二九集）　　</w:t>
      </w:r>
      <w:r>
        <w:t>2005/1/11</w:t>
      </w:r>
      <w:r>
        <w:t xml:space="preserve">　　澳洲淨宗學院（節錄自大方廣佛華嚴經</w:t>
      </w:r>
      <w:r>
        <w:t>12-017-1352</w:t>
      </w:r>
      <w:r>
        <w:t>集）　　檔名：</w:t>
      </w:r>
      <w:r>
        <w:t xml:space="preserve">29-514-0229 </w:t>
      </w:r>
    </w:p>
    <w:p w14:paraId="019F7A58" w14:textId="77777777" w:rsidR="000822DC" w:rsidRDefault="000822DC">
      <w:pPr>
        <w:pStyle w:val="a3"/>
      </w:pPr>
      <w:r>
        <w:t xml:space="preserve">　　財富是你命裡有的，不用去爭，命裡有的丟都丟不掉，命裡沒有爭也爭不來，所以你要跟人競爭那豈不冤枉？《了凡四訓》把這一樁事情講得透徹、明白，把《了凡四訓》多看幾遍，你就恍然大悟，以後你活得不會那麼辛苦，能放下。</w:t>
      </w:r>
      <w:r>
        <w:t xml:space="preserve"> </w:t>
      </w:r>
    </w:p>
    <w:p w14:paraId="5E2529E7" w14:textId="77777777" w:rsidR="000822DC" w:rsidRDefault="000822DC">
      <w:pPr>
        <w:pStyle w:val="a3"/>
      </w:pPr>
      <w:r>
        <w:t xml:space="preserve">　　你懂得業因果報，就是今人所說的創造財富、有能力，懂得財富的道理。人家命裡頭為什麼會有財？佛經講得清楚，財布施。過去生中你財布施得多，所以命裡的財庫非常充實。命裡頭有財庫，無論從事哪個行業，財源滾滾而來，不用競爭，自然就來了。來了之後，除自己生活上必須要的受用之外，其餘幫助一些苦難的人，要懂得布施。你要是真的會布施，熱心的布施，無條件的布施，你的福報可不得了，你命裡頭的財富倍倍在增長，你的財就愈發愈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76A18" w14:textId="77777777" w:rsidR="000822DC" w:rsidRDefault="000822DC" w:rsidP="000822DC">
      <w:r>
        <w:separator/>
      </w:r>
    </w:p>
  </w:endnote>
  <w:endnote w:type="continuationSeparator" w:id="0">
    <w:p w14:paraId="35DDD70A" w14:textId="77777777" w:rsidR="000822DC" w:rsidRDefault="000822DC" w:rsidP="00082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05AE" w14:textId="77777777" w:rsidR="000822DC" w:rsidRDefault="000822DC" w:rsidP="000822DC">
      <w:r>
        <w:separator/>
      </w:r>
    </w:p>
  </w:footnote>
  <w:footnote w:type="continuationSeparator" w:id="0">
    <w:p w14:paraId="77C98949" w14:textId="77777777" w:rsidR="000822DC" w:rsidRDefault="000822DC" w:rsidP="00082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DC"/>
    <w:rsid w:val="000822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BCE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