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6B75" w14:textId="77777777" w:rsidR="008C2FC0" w:rsidRDefault="008C2FC0">
      <w:r>
        <w:t>兩分鐘開示</w:t>
      </w:r>
      <w:r>
        <w:t>—</w:t>
      </w:r>
      <w:r>
        <w:t>我有充分的準備，所以我不怕死。　　（第九集）　　檔名：</w:t>
      </w:r>
      <w:r>
        <w:t xml:space="preserve">29-517-0009 </w:t>
      </w:r>
    </w:p>
    <w:p w14:paraId="2D253DE6" w14:textId="77777777" w:rsidR="008C2FC0" w:rsidRDefault="008C2FC0">
      <w:pPr>
        <w:pStyle w:val="a3"/>
      </w:pPr>
      <w:r>
        <w:t xml:space="preserve">　　有些同修問我：「你怕不怕死？」我告訴他：「我不害怕，沒有這個概念，沒有生死的概念，每一天隨緣過日。」</w:t>
      </w:r>
      <w:r>
        <w:t xml:space="preserve"> </w:t>
      </w:r>
    </w:p>
    <w:p w14:paraId="08C46498" w14:textId="77777777" w:rsidR="008C2FC0" w:rsidRDefault="008C2FC0">
      <w:pPr>
        <w:pStyle w:val="a3"/>
      </w:pPr>
      <w:r>
        <w:t xml:space="preserve">　　問我：「你怕不怕死？」「不怕，真的不怕，一點都不怕。」他我有充分的準備，所以我不怕死，跟一般人不一樣。我們天天想著西方極樂世界，念念念著阿彌陀佛。</w:t>
      </w:r>
      <w:r>
        <w:t xml:space="preserve"> </w:t>
      </w:r>
    </w:p>
    <w:p w14:paraId="7153CBFF" w14:textId="77777777" w:rsidR="008C2FC0" w:rsidRDefault="008C2FC0">
      <w:pPr>
        <w:pStyle w:val="a3"/>
      </w:pPr>
      <w:r>
        <w:t xml:space="preserve">　　我勸大家念佛求生彌陀淨土，我自己焉能不做？我要不做，跟我學的人說我欺騙他，那我對不起他。極樂世界真有，阿彌陀佛真有，往生極樂世界的真有，天天都有。隨時隨地都可以到極樂世界，歡歡喜喜。　　節錄自</w:t>
      </w:r>
      <w:r>
        <w:t xml:space="preserve"> 32-356</w:t>
      </w:r>
      <w:r>
        <w:t>法音宣流</w:t>
      </w:r>
      <w:r>
        <w:t>-</w:t>
      </w:r>
      <w:r>
        <w:t>第</w:t>
      </w:r>
      <w:r>
        <w:t>6</w:t>
      </w:r>
      <w:r>
        <w:t xml:space="preserve">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380CE" w14:textId="77777777" w:rsidR="008C2FC0" w:rsidRDefault="008C2FC0" w:rsidP="008C2FC0">
      <w:r>
        <w:separator/>
      </w:r>
    </w:p>
  </w:endnote>
  <w:endnote w:type="continuationSeparator" w:id="0">
    <w:p w14:paraId="5D2121F5" w14:textId="77777777" w:rsidR="008C2FC0" w:rsidRDefault="008C2FC0" w:rsidP="008C2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5CB7" w14:textId="77777777" w:rsidR="008C2FC0" w:rsidRDefault="008C2FC0" w:rsidP="008C2FC0">
      <w:r>
        <w:separator/>
      </w:r>
    </w:p>
  </w:footnote>
  <w:footnote w:type="continuationSeparator" w:id="0">
    <w:p w14:paraId="2B183684" w14:textId="77777777" w:rsidR="008C2FC0" w:rsidRDefault="008C2FC0" w:rsidP="008C2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C0"/>
    <w:rsid w:val="008C2F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607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2F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2F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2F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2F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