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85D5" w14:textId="77777777" w:rsidR="007B253C" w:rsidRDefault="007B253C">
      <w:r>
        <w:t>兩分鐘開示</w:t>
      </w:r>
      <w:r>
        <w:t>—</w:t>
      </w:r>
      <w:r>
        <w:t>淨老和尚四年前已預知時至　　（第二十二集）　　檔名：</w:t>
      </w:r>
      <w:r>
        <w:t xml:space="preserve">29-517-0022 </w:t>
      </w:r>
    </w:p>
    <w:p w14:paraId="5AA704E8" w14:textId="77777777" w:rsidR="007B253C" w:rsidRDefault="007B253C">
      <w:pPr>
        <w:pStyle w:val="a3"/>
      </w:pPr>
      <w:r>
        <w:t xml:space="preserve">　　小時候我母親給我算命，壽命只有四十五歲，我相信。我父親四十五歲走的，我大伯父也是四十五歲走的，我的祖父也是四十五歲走的。所以我一絲毫忌諱都沒有，壽命只算到四十五歲，四十五歲沒了。</w:t>
      </w:r>
      <w:r>
        <w:t xml:space="preserve"> </w:t>
      </w:r>
    </w:p>
    <w:p w14:paraId="547431E4" w14:textId="77777777" w:rsidR="007B253C" w:rsidRDefault="007B253C">
      <w:pPr>
        <w:pStyle w:val="a3"/>
      </w:pPr>
      <w:r>
        <w:t xml:space="preserve">　　四十五歲那年害一場病，我一生沒住過醫院，沒害過病，我也不找醫生，也不吃藥，念阿彌陀佛求往生。為什麼不找醫生？醫生只能醫病，不能醫命，我是命到了，壽命到了，與醫生、醫藥不相干。一心念佛，居然度過了，一個月，身體恢復健康，又開始講經。第二年，我遇到甘珠活佛，告訴我，你的這一關過了。我說什麼關？四十五歲這個關口過了。我說是啊，怎麼過的？那個時候我講經十二年，我是剃了頭就上講台講經的。三十三歲出家，三十三歲開始講經，講了十二年。他說你這個十二年講經的功德，度過了。他說你的壽命很長，你的福報很大。</w:t>
      </w:r>
      <w:r>
        <w:t xml:space="preserve"> </w:t>
      </w:r>
    </w:p>
    <w:p w14:paraId="08AACA1A" w14:textId="77777777" w:rsidR="007B253C" w:rsidRDefault="007B253C">
      <w:pPr>
        <w:pStyle w:val="a3"/>
      </w:pPr>
      <w:r>
        <w:t xml:space="preserve">　　所以，功德從哪裡來？功德還是自己修來的。為佛法，為幫助大眾明瞭佛法，喜愛學佛法，依教奉行。度一個人功德就不可思議，度的人愈多，功德愈大。自己要知道，要有這個認知，這就是智慧，能夠辨別，機會一來了馬上抓住，好好認真去做，無量福報。因果真有，絕對不是假的。</w:t>
      </w:r>
      <w:r>
        <w:t xml:space="preserve"> </w:t>
      </w:r>
    </w:p>
    <w:p w14:paraId="1B180BDC" w14:textId="77777777" w:rsidR="007B253C" w:rsidRDefault="007B253C">
      <w:pPr>
        <w:pStyle w:val="a3"/>
      </w:pPr>
      <w:r>
        <w:t xml:space="preserve">　　今年九十二歲，我自己沒想到，早年心裡想的也不過七老八十就不錯了。李老師往生九十七歲，我說我的壽命將來可能跟他差不多。　　節錄自：</w:t>
      </w:r>
      <w:r>
        <w:t>02-047</w:t>
      </w:r>
      <w:r>
        <w:t xml:space="preserve">淨土大經科註（第五回）第一集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BFFB" w14:textId="77777777" w:rsidR="007B253C" w:rsidRDefault="007B253C" w:rsidP="007B253C">
      <w:r>
        <w:separator/>
      </w:r>
    </w:p>
  </w:endnote>
  <w:endnote w:type="continuationSeparator" w:id="0">
    <w:p w14:paraId="132A1FC4" w14:textId="77777777" w:rsidR="007B253C" w:rsidRDefault="007B253C" w:rsidP="007B2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64775" w14:textId="77777777" w:rsidR="007B253C" w:rsidRDefault="007B253C" w:rsidP="007B253C">
      <w:r>
        <w:separator/>
      </w:r>
    </w:p>
  </w:footnote>
  <w:footnote w:type="continuationSeparator" w:id="0">
    <w:p w14:paraId="325B3EEA" w14:textId="77777777" w:rsidR="007B253C" w:rsidRDefault="007B253C" w:rsidP="007B2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3C"/>
    <w:rsid w:val="007B25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F97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