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DD92F" w14:textId="77777777" w:rsidR="00D04EA1" w:rsidRDefault="00D04EA1">
      <w:r>
        <w:t>兩分鐘開示</w:t>
      </w:r>
      <w:r>
        <w:t>—</w:t>
      </w:r>
      <w:r>
        <w:t>極樂世界護照拿到，隨時可以去！　　（第三十八集）　　檔名：</w:t>
      </w:r>
      <w:r>
        <w:t xml:space="preserve">29-517-0038 </w:t>
      </w:r>
    </w:p>
    <w:p w14:paraId="5C71B02C" w14:textId="77777777" w:rsidR="00D04EA1" w:rsidRDefault="00D04EA1">
      <w:pPr>
        <w:pStyle w:val="a3"/>
      </w:pPr>
      <w:r>
        <w:t xml:space="preserve">　　能把六道輪迴放下不管它，自己一心求往生，為什麼求往生？希望成佛之後回來度化這些眾生，這就完全對了。這個世間太苦了，極樂世界享福，我到那去，為什麼去的？我不願意受苦，我願意享福，這個念頭去不了極樂世界，跟極樂世界的章程條例相違背，它不收你，一天念十萬聲佛號也不會收你。你要跟阿彌陀佛同心同願，他才收你，阿彌陀佛是什麼心？願遍法界虛空界一切眾生早早成佛，他是這個心。我們聽到極樂世界福報大，都去享福去了，這不行，這念頭錯了，一天念十萬聲佛號也去不了，為什麼？念頭不對。極樂世界為什麼那麼大的福報？因為那人心清淨沒有妄想、沒有雜念，個個人心都清淨，心淨則佛土淨是自然感得的。阿彌陀佛帶頭，每個往生的人都是同心同願、同德同行。極樂世界阿彌陀佛造的，也可以說極樂世界阿彌陀佛，我也參加了一分，這樣才相應。於是《無量壽經》不能不學習，學習《無量壽經》對極樂世界才真的明白，真的搞清楚，往生的憑證拿到了。現在講護照，極樂世界護照拿到，隨時可以去，想到極樂世界，阿彌陀佛就來接引你，你看多自在！　　節錄自：</w:t>
      </w:r>
      <w:r>
        <w:t>02-040</w:t>
      </w:r>
      <w:r>
        <w:t xml:space="preserve">二零一二淨土大經科註（第一九四集）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4BC05" w14:textId="77777777" w:rsidR="00D04EA1" w:rsidRDefault="00D04EA1" w:rsidP="00D04EA1">
      <w:r>
        <w:separator/>
      </w:r>
    </w:p>
  </w:endnote>
  <w:endnote w:type="continuationSeparator" w:id="0">
    <w:p w14:paraId="1F9E4EBE" w14:textId="77777777" w:rsidR="00D04EA1" w:rsidRDefault="00D04EA1" w:rsidP="00D04E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581D1" w14:textId="77777777" w:rsidR="00D04EA1" w:rsidRDefault="00D04EA1" w:rsidP="00D04EA1">
      <w:r>
        <w:separator/>
      </w:r>
    </w:p>
  </w:footnote>
  <w:footnote w:type="continuationSeparator" w:id="0">
    <w:p w14:paraId="1F8CDEC5" w14:textId="77777777" w:rsidR="00D04EA1" w:rsidRDefault="00D04EA1" w:rsidP="00D04E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EA1"/>
    <w:rsid w:val="00D04EA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52381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4E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4E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4E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4E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