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9A30A" w14:textId="77777777" w:rsidR="00C20F9D" w:rsidRDefault="00C20F9D">
      <w:r>
        <w:t>兩分鐘開示</w:t>
      </w:r>
      <w:r>
        <w:t>—</w:t>
      </w:r>
      <w:r>
        <w:t>福報從哪裡來的？　　（第三十九集）　　檔名：</w:t>
      </w:r>
      <w:r>
        <w:t xml:space="preserve">29-517-0039 </w:t>
      </w:r>
    </w:p>
    <w:p w14:paraId="7C807F03" w14:textId="77777777" w:rsidR="00C20F9D" w:rsidRDefault="00C20F9D">
      <w:pPr>
        <w:pStyle w:val="a3"/>
      </w:pPr>
      <w:r>
        <w:t xml:space="preserve">　　人要把所有欲望統統放下，這個人就成佛。佛沒有欲望，但是福報跟智慧是圓滿的；有欲望不圓滿，有欲望永遠不知足。所以成佛不難，看得破、放得下，看得破是智慧，放得下是福報。福報從哪裡來的？是自性裡頭本自具足的，不是外面的。外面沒有福報，外面所得到的全是煩惱、全是業障，所以福報是從自性裡面生出來的，這是可尊可貴。人一定要知道離欲，離開執著，一切都不再執著，證阿羅漢果，離開分別證菩薩，不起心不動念就成佛。佛法修行功夫是放下這些，這些東西全是假的，不是真的，自性清淨心裡頭沒有。　　節錄自：</w:t>
      </w:r>
      <w:r>
        <w:t>02-040</w:t>
      </w:r>
      <w:r>
        <w:t xml:space="preserve">二零一二淨土大經科註（第一九四集）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14750" w14:textId="77777777" w:rsidR="00C20F9D" w:rsidRDefault="00C20F9D" w:rsidP="00C20F9D">
      <w:r>
        <w:separator/>
      </w:r>
    </w:p>
  </w:endnote>
  <w:endnote w:type="continuationSeparator" w:id="0">
    <w:p w14:paraId="67B0A1FC" w14:textId="77777777" w:rsidR="00C20F9D" w:rsidRDefault="00C20F9D" w:rsidP="00C2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FF06E" w14:textId="77777777" w:rsidR="00C20F9D" w:rsidRDefault="00C20F9D" w:rsidP="00C20F9D">
      <w:r>
        <w:separator/>
      </w:r>
    </w:p>
  </w:footnote>
  <w:footnote w:type="continuationSeparator" w:id="0">
    <w:p w14:paraId="08ED5567" w14:textId="77777777" w:rsidR="00C20F9D" w:rsidRDefault="00C20F9D" w:rsidP="00C20F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9D"/>
    <w:rsid w:val="00C20F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5AA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F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F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F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F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