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EA1F0" w14:textId="77777777" w:rsidR="00655627" w:rsidRDefault="00655627">
      <w:r>
        <w:t>兩分鐘開示</w:t>
      </w:r>
      <w:r>
        <w:t>—</w:t>
      </w:r>
      <w:r>
        <w:t>想佔有、想控制，你就出不了六道輪迴。　　（第四十集）　　檔名：</w:t>
      </w:r>
      <w:r>
        <w:t xml:space="preserve">29-517-0040 </w:t>
      </w:r>
    </w:p>
    <w:p w14:paraId="7B574242" w14:textId="77777777" w:rsidR="00655627" w:rsidRDefault="00655627">
      <w:pPr>
        <w:pStyle w:val="a3"/>
      </w:pPr>
      <w:r>
        <w:t xml:space="preserve">　　你不要去問出家人清淨、不清淨，因為與你沒有關係。一看到他，就要想到我要學他，學他的清淨，學他的一塵不染。他染不染與我不相干，那是他的事情。我看到這個樣子，提醒我，我要一塵不染，眼見色不染於色，耳聞聲不染於聲，色聲可以欣賞，不可以佔有，不可以控制，就不染。我想佔有它，你被染著了，我想控制它、我想支配它，你全被染污了，你就造業了，這個造業就是製造六道輪迴。本來沒有六道輪迴的，六道輪迴是自己製造的，你製造的是善業，善業是什麼？利益眾生的，不是自利的，生三善道。你造的是惡業，惡業完全是自私自利、損人利己，你就是造的三惡道。所以你有佔有的念頭，有控制的念頭，有支配的念頭，你就出不了六道輪迴，這都叫嚴重的染污。　　節錄自：</w:t>
      </w:r>
      <w:r>
        <w:t>02-040</w:t>
      </w:r>
      <w:r>
        <w:t xml:space="preserve">二零一二淨土大經科註（第一九四集）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9560C" w14:textId="77777777" w:rsidR="00655627" w:rsidRDefault="00655627" w:rsidP="00655627">
      <w:r>
        <w:separator/>
      </w:r>
    </w:p>
  </w:endnote>
  <w:endnote w:type="continuationSeparator" w:id="0">
    <w:p w14:paraId="2D5390B9" w14:textId="77777777" w:rsidR="00655627" w:rsidRDefault="00655627" w:rsidP="00655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60A9C" w14:textId="77777777" w:rsidR="00655627" w:rsidRDefault="00655627" w:rsidP="00655627">
      <w:r>
        <w:separator/>
      </w:r>
    </w:p>
  </w:footnote>
  <w:footnote w:type="continuationSeparator" w:id="0">
    <w:p w14:paraId="3D02285F" w14:textId="77777777" w:rsidR="00655627" w:rsidRDefault="00655627" w:rsidP="006556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627"/>
    <w:rsid w:val="006556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6108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56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56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56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56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