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F4F3" w14:textId="77777777" w:rsidR="00A3673F" w:rsidRDefault="00A3673F">
      <w:r>
        <w:t>兩分鐘開示</w:t>
      </w:r>
      <w:r>
        <w:t>—</w:t>
      </w:r>
      <w:r>
        <w:t>我到地球上來是作客的　　（第四十四集）　　檔名：</w:t>
      </w:r>
      <w:r>
        <w:t xml:space="preserve">29-517-0044 </w:t>
      </w:r>
    </w:p>
    <w:p w14:paraId="7D27124C" w14:textId="77777777" w:rsidR="00A3673F" w:rsidRDefault="00A3673F">
      <w:pPr>
        <w:pStyle w:val="a3"/>
      </w:pPr>
      <w:r>
        <w:t xml:space="preserve">　　在哪裡修？日常生活當中修。生活都不要著相，隨緣，隨緣就好，不要去攀緣，攀緣，我又想這些、又想那些，叫攀緣。一切是恆順眾生，你們說怎麼好都好，沒有一樣不好。為什麼？我來作客的，兩天就走了，所以什麼都好，樣樣都好。到地球上來是作客的不是做主的，客隨主便，主人說什麼都好，都歡喜。菩薩到這是修行，修什麼？到這來修隨緣妙用，隨緣是恆順，一切都順大家；妙用是不著相，不起心不動念、不分別不執著妙用，真實智慧。事情與你不相干，你的心是清淨的，清淨心生智慧；這個事情與你相干，你的心是染污的，染污的心生煩惱，不生智慧。所以對這個世間要放下，要捨得乾乾淨淨，我們就得大自在了。　　節錄自：</w:t>
      </w:r>
      <w:r>
        <w:t>02-040</w:t>
      </w:r>
      <w:r>
        <w:t xml:space="preserve">二零一二淨土大經科註（第一九四集）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E0751" w14:textId="77777777" w:rsidR="00A3673F" w:rsidRDefault="00A3673F" w:rsidP="00A3673F">
      <w:r>
        <w:separator/>
      </w:r>
    </w:p>
  </w:endnote>
  <w:endnote w:type="continuationSeparator" w:id="0">
    <w:p w14:paraId="714E6956" w14:textId="77777777" w:rsidR="00A3673F" w:rsidRDefault="00A3673F" w:rsidP="00A36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92B1" w14:textId="77777777" w:rsidR="00A3673F" w:rsidRDefault="00A3673F" w:rsidP="00A3673F">
      <w:r>
        <w:separator/>
      </w:r>
    </w:p>
  </w:footnote>
  <w:footnote w:type="continuationSeparator" w:id="0">
    <w:p w14:paraId="5FD4903B" w14:textId="77777777" w:rsidR="00A3673F" w:rsidRDefault="00A3673F" w:rsidP="00A367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3F"/>
    <w:rsid w:val="00A367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B8D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7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7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7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7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