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E164" w14:textId="77777777" w:rsidR="008D578B" w:rsidRDefault="008D578B">
      <w:r>
        <w:t>兩分鐘開示</w:t>
      </w:r>
      <w:r>
        <w:t>—</w:t>
      </w:r>
      <w:r>
        <w:t>連畜生都知道報恩　　（第五十二集）　　檔名：</w:t>
      </w:r>
      <w:r>
        <w:t xml:space="preserve">29-517-0052 </w:t>
      </w:r>
    </w:p>
    <w:p w14:paraId="2DCB9830" w14:textId="77777777" w:rsidR="008D578B" w:rsidRDefault="008D578B">
      <w:pPr>
        <w:pStyle w:val="a3"/>
      </w:pPr>
      <w:r>
        <w:t xml:space="preserve">　　《唯識論》說得比較詳細，法是什麼意思？軌持。「軌謂軌範，可生物解」。物就是眾生，眾生是指一切有情眾生，他看到、聽到、接觸到，他能夠理解，知道這是怎麼回事情。海賢老和尚有一次在山裡面，峭壁下面遇到一隻狼，大狼，猛獸。他心裡想，逃也沒辦法逃，一心念阿彌陀佛。這個狼走到他面前，咬著他的褲腳，一直把他帶到狼窩，看到一隻母狼快要死了。老和尚心裡明白了，是來求他超度，所以他就坐在旁邊一心念佛給牠迴向。十幾分鐘之後，這個狼醒過來了，生了五頭小狼。這個公的狼就好像又鞠躬又哈腰，那種感恩的樣子。老和尚就給牠開示，叫牠要多做好事，少做壞事，不要再做畜生身了，來生再投個人身，念佛求生淨土多好。離開之後，第二天還是走這條路，這路他們常走的，又遇到這個狼，狼帶了一窩野蜂蜜送給老和尚。老和尚就收下來，帶回來。人家說你這個野蜂蜜從哪來？他就告訴他們大家，畜生都知道報恩，昨天我救了牠，今天你看就送禮來了。這就是，狼（畜生）牠會看、會聽，接觸到牠能理解，牠能認識老和尚是好人，老和尚有道德，老和尚能救牠。這叫軌範，範是榜樣，讓眾生能理解。　　節錄自：</w:t>
      </w:r>
      <w:r>
        <w:t>02-041</w:t>
      </w:r>
      <w:r>
        <w:t xml:space="preserve">二零一四淨土大經科註（第八十二集）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6188" w14:textId="77777777" w:rsidR="008D578B" w:rsidRDefault="008D578B" w:rsidP="008D578B">
      <w:r>
        <w:separator/>
      </w:r>
    </w:p>
  </w:endnote>
  <w:endnote w:type="continuationSeparator" w:id="0">
    <w:p w14:paraId="451A5F67" w14:textId="77777777" w:rsidR="008D578B" w:rsidRDefault="008D578B" w:rsidP="008D5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48F50" w14:textId="77777777" w:rsidR="008D578B" w:rsidRDefault="008D578B" w:rsidP="008D578B">
      <w:r>
        <w:separator/>
      </w:r>
    </w:p>
  </w:footnote>
  <w:footnote w:type="continuationSeparator" w:id="0">
    <w:p w14:paraId="2AB61F87" w14:textId="77777777" w:rsidR="008D578B" w:rsidRDefault="008D578B" w:rsidP="008D5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8B"/>
    <w:rsid w:val="008D57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415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