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709F3" w14:textId="77777777" w:rsidR="00BF528B" w:rsidRDefault="00BF528B">
      <w:r>
        <w:t>兩分鐘開示</w:t>
      </w:r>
      <w:r>
        <w:t>—</w:t>
      </w:r>
      <w:r>
        <w:t>世人共爭不急之務　　（第六十二集）　　檔名：</w:t>
      </w:r>
      <w:r>
        <w:t xml:space="preserve">29-517-0062 </w:t>
      </w:r>
    </w:p>
    <w:p w14:paraId="5075709D" w14:textId="77777777" w:rsidR="00BF528B" w:rsidRDefault="00BF528B">
      <w:pPr>
        <w:pStyle w:val="a3"/>
      </w:pPr>
      <w:r>
        <w:t xml:space="preserve">　　佛法裡頭提到，我們現前生活環境總離不開苦惡，惡是因，苦是果。一甲子之前，六十年之前我們還很年輕，二十幾歲，沒有想到苦，雖然苦好像日子還能過得去，每天還是笑臉常開，沒感覺到苦。這六十年，十年十年做一個比較，那就是讓我們真正感到苦，意識到苦，十年很明顯。到現在，現在不是十年，現在每一年比一年苦，我們看到了，我們感覺到了。一年比一年苦什麼原因？造的這個業一年比一年重，惡業。苦從哪裡來的？惡業所感的，惡業是因，艱難是苦。佛在這邊第一句話就告訴我們，世間人，這個經在地球上講的就是地球人，地球人在幹什麼？大家都在爭，拼命的在爭。爭什麼？都不是重要的事情，我們常講，雞毛蒜皮的事情。</w:t>
      </w:r>
      <w:r>
        <w:t xml:space="preserve"> </w:t>
      </w:r>
    </w:p>
    <w:p w14:paraId="446E1FDC" w14:textId="77777777" w:rsidR="00BF528B" w:rsidRDefault="00BF528B">
      <w:pPr>
        <w:pStyle w:val="a3"/>
      </w:pPr>
      <w:r>
        <w:t xml:space="preserve">　　念老的註解說得好，「指世人皆共爭無關緊要之俗務」，世間事真是無關緊要，「不重本身急迫之大事」，什麼是大事？生死是大事。「不知無常迅速，生死事大」。年歲愈大感觸愈深，小時候、年輕時候，小時候在一起玩耍的同伴，壯年的時候在一塊共事的朋友，大部分都不在了，於是感覺到生死事大，漸漸什麼？漸漸就輪到我自己了。我自己怎麼辦？不學佛的人疏忽、大意了，到死那個爭的念頭還沒有斷，還沒有放下，到哪裡去了？六道輪迴是他的果報。「但貪名利」，沒有得到想盡方法要得到，得到之後又怕它丟掉，怕失掉。「故憂苦萬端，無有出期」，他沒辦法從這個痛苦裡面跳出來。　　節錄自：</w:t>
      </w:r>
      <w:r>
        <w:t>02-041</w:t>
      </w:r>
      <w:r>
        <w:t xml:space="preserve">淨土大經科註（第四回）（第三九四集）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ECD04" w14:textId="77777777" w:rsidR="00BF528B" w:rsidRDefault="00BF528B" w:rsidP="00BF528B">
      <w:r>
        <w:separator/>
      </w:r>
    </w:p>
  </w:endnote>
  <w:endnote w:type="continuationSeparator" w:id="0">
    <w:p w14:paraId="5DB174D1" w14:textId="77777777" w:rsidR="00BF528B" w:rsidRDefault="00BF528B" w:rsidP="00BF5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7E6E1" w14:textId="77777777" w:rsidR="00BF528B" w:rsidRDefault="00BF528B" w:rsidP="00BF528B">
      <w:r>
        <w:separator/>
      </w:r>
    </w:p>
  </w:footnote>
  <w:footnote w:type="continuationSeparator" w:id="0">
    <w:p w14:paraId="00A27760" w14:textId="77777777" w:rsidR="00BF528B" w:rsidRDefault="00BF528B" w:rsidP="00BF52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8B"/>
    <w:rsid w:val="00BF52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A1C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2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2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2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2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