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BC98" w14:textId="77777777" w:rsidR="006D5A52" w:rsidRDefault="006D5A52">
      <w:r>
        <w:t>兩分鐘開示</w:t>
      </w:r>
      <w:r>
        <w:t>—</w:t>
      </w:r>
      <w:r>
        <w:t>犯這四種口過下拔舌地獄。　　（第一四四集）　　檔名：</w:t>
      </w:r>
      <w:r>
        <w:t xml:space="preserve">29-517-0144 </w:t>
      </w:r>
    </w:p>
    <w:p w14:paraId="007EDEFA" w14:textId="77777777" w:rsidR="006D5A52" w:rsidRDefault="006D5A52">
      <w:pPr>
        <w:pStyle w:val="a3"/>
      </w:pPr>
      <w:r>
        <w:t xml:space="preserve">　　一個人一生能說誠實言，這個人肯定不墮三途，來生的福報肯定比這一生還要大。為什麼欺騙別人？欺騙別人自己可以得點利益。你要曉得，自己得的利益太小了，對自己傷害太大了。為什麼？犯四種口過，妄語、兩舌、綺語、惡口，這是墮地獄。墮什麼地獄？拔舌地獄。你一生說話不誠實，妄語，挑撥離間，綺語，花言巧語，以為自己很聰明，佔盡別人的便宜，到地獄你要受盡苦報。地獄罪滿了，變畜生還債，欠命的還命債，欠財的要還錢債，有什麼好處！為什麼不老老實實做人？老老實實做人，你這一生得人身，過去修得好；這一生修得更好，來生的福報比這一生更大，生生世世你能保全你的福報。怎麼可以幹這些違背倫理道德的事情？　　節錄自：淨土大經科註（第三二四集）</w:t>
      </w:r>
      <w:r>
        <w:t>02-037-0324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458C2" w14:textId="77777777" w:rsidR="006D5A52" w:rsidRDefault="006D5A52" w:rsidP="006D5A52">
      <w:r>
        <w:separator/>
      </w:r>
    </w:p>
  </w:endnote>
  <w:endnote w:type="continuationSeparator" w:id="0">
    <w:p w14:paraId="5F0EAA0F" w14:textId="77777777" w:rsidR="006D5A52" w:rsidRDefault="006D5A52" w:rsidP="006D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BFD36" w14:textId="77777777" w:rsidR="006D5A52" w:rsidRDefault="006D5A52" w:rsidP="006D5A52">
      <w:r>
        <w:separator/>
      </w:r>
    </w:p>
  </w:footnote>
  <w:footnote w:type="continuationSeparator" w:id="0">
    <w:p w14:paraId="4E4FF3B8" w14:textId="77777777" w:rsidR="006D5A52" w:rsidRDefault="006D5A52" w:rsidP="006D5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52"/>
    <w:rsid w:val="006D5A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089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