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597C" w14:textId="77777777" w:rsidR="00535A0F" w:rsidRDefault="00535A0F">
      <w:r>
        <w:t>兩分鐘開示</w:t>
      </w:r>
      <w:r>
        <w:t>—</w:t>
      </w:r>
      <w:r>
        <w:t>貪污墮地獄的故事。　　（第一五四集）　　檔名：</w:t>
      </w:r>
      <w:r>
        <w:t xml:space="preserve">29-517-0154 </w:t>
      </w:r>
    </w:p>
    <w:p w14:paraId="2A56A76A" w14:textId="77777777" w:rsidR="00535A0F" w:rsidRDefault="00535A0F">
      <w:pPr>
        <w:pStyle w:val="a3"/>
      </w:pPr>
      <w:r>
        <w:t xml:space="preserve">　　我在初學佛的時候，朱鏡宙老居士給我講了一個故事，這個故事是真的，不是欺騙人的，確確實實有這個事實。清朝末年，有一個作官的，名字我忘記了，他有一本《八大人覺經講記》，裡面提到這個事情。</w:t>
      </w:r>
      <w:r>
        <w:t xml:space="preserve"> </w:t>
      </w:r>
    </w:p>
    <w:p w14:paraId="59615E47" w14:textId="77777777" w:rsidR="00535A0F" w:rsidRDefault="00535A0F">
      <w:pPr>
        <w:pStyle w:val="a3"/>
      </w:pPr>
      <w:r>
        <w:t xml:space="preserve">　　清朝末年作官，大概有些地方有災難，皇帝派他帶著錢去賑災。他把賑災的錢吞沒了，所以在災區裡面許許多多的人得不到衣食，餓死、凍死了很多人。民國成立之後，清朝亡國了，這些人就做了寓公，住在外國租界裡面，很有錢。那時候做了貪官，還算不錯，還有一點良心發現，自己知道幹下這個錯事，所以晚年到處燒香，到處拜佛，修橋補路，盡幹好事，社會上稱他為大善人。錢從哪裡來的？吞沒賑災之款來的，當了大善人。這樣過了幾年，他死了。</w:t>
      </w:r>
      <w:r>
        <w:t xml:space="preserve"> </w:t>
      </w:r>
    </w:p>
    <w:p w14:paraId="076AC2A8" w14:textId="77777777" w:rsidR="00535A0F" w:rsidRDefault="00535A0F">
      <w:pPr>
        <w:pStyle w:val="a3"/>
      </w:pPr>
      <w:r>
        <w:t xml:space="preserve">　　死了之後，家裡人很傷心。他的姨太太有好多個，聽說是第四個姨太太非常想念他。正好那個時候在上海有一個法國人通靈，可以把你家裡亡故人的靈魂找來跟你談話，收的費用很高。她聽到有這麼一樁事情，就去找這個通靈的法國人。錢他收了，找了好久找不到，他就覺得非常奇怪；然後再告訴她，他說：我絕對不是欺騙妳，我真找不到。他說：如果妳親戚朋友當中有新過世的，我收一半的錢，我替妳找出來，給妳做個證明，讓妳相信。她聽了這個話之後半信半疑。</w:t>
      </w:r>
      <w:r>
        <w:t xml:space="preserve"> </w:t>
      </w:r>
    </w:p>
    <w:p w14:paraId="25BA59FC" w14:textId="77777777" w:rsidR="00535A0F" w:rsidRDefault="00535A0F">
      <w:pPr>
        <w:pStyle w:val="a3"/>
      </w:pPr>
      <w:r>
        <w:t xml:space="preserve">　　正好她先生大兒子死了（不是她生的），她就找大少奶奶來，請這個法國人去找，果然沒有一會兒找到了。找到，就附在一個人身上，說話的音聲跟大少爺聲音完全相同。他們就問他，「你死後的狀況」，他都說了。然後就問他，她說：你爸爸怎麼會找不到？他說：爸爸？聽說他墮地獄了。這個外國人講，地獄他沒辦法，他找不到了。她說：他是個大善人，一生盡做好事，天天拜佛念經，怎麼會墮地獄？他大兒子說了，說出吞沒賑災這筆錢這個事情。他說：這個事情沒有人知道，在上海還有他的老朋友，過去他同事，其中有一兩個人知道這個情形，妳們去問問他就好了。於是，這個四姨太就去找他先生的老朋友。從前人厚道，你做惡事，人家都不說。結果他家人找來之後，那個老先生就講，是有這麼一樁事情。但是他究竟吞沒多少錢，那就不知道，就沒人曉得了。</w:t>
      </w:r>
      <w:r>
        <w:t xml:space="preserve"> </w:t>
      </w:r>
    </w:p>
    <w:p w14:paraId="791ADFCD" w14:textId="77777777" w:rsidR="00535A0F" w:rsidRDefault="00535A0F">
      <w:pPr>
        <w:pStyle w:val="a3"/>
      </w:pPr>
      <w:r>
        <w:t xml:space="preserve">　　墮阿鼻地獄，通靈的人找不到。你想想看，做了這些惡事，雖然天天拜佛、念經補償，還是沒用，還是要受果報。當時造罪業的時候不曉得，墮落惡道之後後悔莫及，來不及了。這是朱老居士告訴我，有這麼一樁事情，他親眼看見的。　　節錄自：大乘無量壽經（第五十二集）</w:t>
      </w:r>
      <w:r>
        <w:t>02-034-0052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8C38" w14:textId="77777777" w:rsidR="00535A0F" w:rsidRDefault="00535A0F" w:rsidP="00535A0F">
      <w:r>
        <w:separator/>
      </w:r>
    </w:p>
  </w:endnote>
  <w:endnote w:type="continuationSeparator" w:id="0">
    <w:p w14:paraId="7562EF55" w14:textId="77777777" w:rsidR="00535A0F" w:rsidRDefault="00535A0F" w:rsidP="0053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65EDF" w14:textId="77777777" w:rsidR="00535A0F" w:rsidRDefault="00535A0F" w:rsidP="00535A0F">
      <w:r>
        <w:separator/>
      </w:r>
    </w:p>
  </w:footnote>
  <w:footnote w:type="continuationSeparator" w:id="0">
    <w:p w14:paraId="0D7636CC" w14:textId="77777777" w:rsidR="00535A0F" w:rsidRDefault="00535A0F" w:rsidP="00535A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0F"/>
    <w:rsid w:val="00535A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6C4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A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A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A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A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