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0AE9A" w14:textId="77777777" w:rsidR="00F13A1F" w:rsidRDefault="00F13A1F">
      <w:r>
        <w:t>兩分鐘開示</w:t>
      </w:r>
      <w:r>
        <w:t>—</w:t>
      </w:r>
      <w:r>
        <w:t>如何讓冤親債主找不到你？　　（第一六七集）　　檔名：</w:t>
      </w:r>
      <w:r>
        <w:t xml:space="preserve">29-517-0167 </w:t>
      </w:r>
    </w:p>
    <w:p w14:paraId="1637371E" w14:textId="77777777" w:rsidR="00F13A1F" w:rsidRDefault="00F13A1F">
      <w:pPr>
        <w:pStyle w:val="a3"/>
      </w:pPr>
      <w:r>
        <w:t xml:space="preserve">　　如果不能往生，決定又去搞六道輪迴。搞六道輪迴，在這六道裡頭冤冤相報，生生世世沒完沒了。這是真的，不是假的。這一生跟眾生結的冤仇有多少？被你殺的、被你吃掉的，無論是有意無意，統統都是冤親債主。世人不相信，相信的人害怕了，我不希望冤冤相報。那只有一個方法，離開六道輪迴、離開十法界，這些人找不到你，你生到極樂世界去了；他如果生到極樂世界碰到了，同參道友，不會再記起從前的怨恨。也就是說到極樂世界的人，永遠不會再生煩惱，永遠不會再有業障現前，不會的。這什麼原因？教學，阿彌陀佛的教學沒有中斷。教育太重要了！不教，你怎麼能覺悟？你不覺悟，你怎麼能如法修行？不能如法修行，你怎麼能得到結果？　　節錄自：淨土大經科註（第五一四集）</w:t>
      </w:r>
      <w:r>
        <w:t>02-037-0514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F7EB9" w14:textId="77777777" w:rsidR="00F13A1F" w:rsidRDefault="00F13A1F" w:rsidP="00F13A1F">
      <w:r>
        <w:separator/>
      </w:r>
    </w:p>
  </w:endnote>
  <w:endnote w:type="continuationSeparator" w:id="0">
    <w:p w14:paraId="426A75D3" w14:textId="77777777" w:rsidR="00F13A1F" w:rsidRDefault="00F13A1F" w:rsidP="00F13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8C27B" w14:textId="77777777" w:rsidR="00F13A1F" w:rsidRDefault="00F13A1F" w:rsidP="00F13A1F">
      <w:r>
        <w:separator/>
      </w:r>
    </w:p>
  </w:footnote>
  <w:footnote w:type="continuationSeparator" w:id="0">
    <w:p w14:paraId="567771FF" w14:textId="77777777" w:rsidR="00F13A1F" w:rsidRDefault="00F13A1F" w:rsidP="00F13A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1F"/>
    <w:rsid w:val="00F13A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F87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3A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3A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3A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3A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