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D0F10" w14:textId="77777777" w:rsidR="00062E4C" w:rsidRDefault="00062E4C">
      <w:r>
        <w:t>兩分鐘開示</w:t>
      </w:r>
      <w:r>
        <w:t>—</w:t>
      </w:r>
      <w:r>
        <w:t>念佛是最健康的　　（第一七三集）　　檔名：</w:t>
      </w:r>
      <w:r>
        <w:t xml:space="preserve">29-517-0173 </w:t>
      </w:r>
    </w:p>
    <w:p w14:paraId="2B87B5BA" w14:textId="77777777" w:rsidR="00062E4C" w:rsidRDefault="00062E4C">
      <w:pPr>
        <w:pStyle w:val="a3"/>
      </w:pPr>
      <w:r>
        <w:t xml:space="preserve">　　在這個世間決定不要去爭、不要去求，於人無爭，跟什麼人都好處；於世無求，對什麼人都沒有利害關係，我無求。你求的我不求，我不妨礙你，你爭的我不爭，我不要，跟什麼人都相親相愛、都和睦相處，沒有利害關係。跟學佛的人往來，只有好處沒壞處，學佛的人不欺騙人。所以不能執著這個身，知道身不是我，身是我所有的，像衣服一樣，這我所有的，你要我可以給你，用得不好使了可以換一個，身體可以常常換。身是生滅，我是不生不滅，這個得認識清楚，我們就不會過分重視。過分重視很苦，你也照顧不了，因為你有個命在，命主宰，不是我們自己可以主宰的，要明白這個道理。什麼是最健康的？念佛是最健康的。海賢可以給我們做證明，這個小廟，他的媽媽可以給我們做證明，他的師弟海慶法師也可以給我們做證明，一生過著清苦的生活，但是精神生活非常快樂，精神生活的豐富沒有人能夠跟他相比。　　節錄自：二零一四淨土大經科註（第七十二集）　　</w:t>
      </w:r>
      <w:r>
        <w:t>02-041-0072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0F0E3" w14:textId="77777777" w:rsidR="00062E4C" w:rsidRDefault="00062E4C" w:rsidP="00062E4C">
      <w:r>
        <w:separator/>
      </w:r>
    </w:p>
  </w:endnote>
  <w:endnote w:type="continuationSeparator" w:id="0">
    <w:p w14:paraId="090ED52B" w14:textId="77777777" w:rsidR="00062E4C" w:rsidRDefault="00062E4C" w:rsidP="00062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51283" w14:textId="77777777" w:rsidR="00062E4C" w:rsidRDefault="00062E4C" w:rsidP="00062E4C">
      <w:r>
        <w:separator/>
      </w:r>
    </w:p>
  </w:footnote>
  <w:footnote w:type="continuationSeparator" w:id="0">
    <w:p w14:paraId="2320D82B" w14:textId="77777777" w:rsidR="00062E4C" w:rsidRDefault="00062E4C" w:rsidP="00062E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E4C"/>
    <w:rsid w:val="00062E4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B63B2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2E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2E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2E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2E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