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9D873" w14:textId="77777777" w:rsidR="009B4581" w:rsidRDefault="009B4581">
      <w:r>
        <w:t>兩分鐘開示</w:t>
      </w:r>
      <w:r>
        <w:t>—</w:t>
      </w:r>
      <w:r>
        <w:t>喜好拍打蚊蟲螞蟻，得什麼果報？　　（第一七九集）　　檔名：</w:t>
      </w:r>
      <w:r>
        <w:t xml:space="preserve">29-517-0179 </w:t>
      </w:r>
    </w:p>
    <w:p w14:paraId="67717FC1" w14:textId="77777777" w:rsidR="009B4581" w:rsidRDefault="009B4581">
      <w:pPr>
        <w:pStyle w:val="a3"/>
      </w:pPr>
      <w:r>
        <w:t xml:space="preserve">　　「好喜打拍一切眾生」，特別是小動物，看到的時候，也不見得不順眼，看到就喜歡把牠打死，蚊蟲、螞蟻、蒼蠅看到就想把牠打死，要曉得將來得多病的果報。印光大師值得我們學習，他老人家做出樣子給我們看。在佛法裡面遇到這些東西，不是把牠打死，驅逐出境，把牠趕走。可是印光法師不趕牠們走，老法師傳記裡面說，他的侍者有別人看到老法師房間裡面有跳蚤、有蚊蟲，別人來替他趕，老和尚不許，老和尚說不要趕牠。人家問為什麼？老和尚說：「我自己德行不夠，有牠們在，好！常常警惕自己，我的德行還不能感化牠們，牠們在警惕我、警策我。」老和尚不趕牠們。聽說印光法師七十歲以後，這些東西再都看不見了。本來房間裡面有蚊蟲、有跳蚤、有蒼蠅，有這些東西，老和尚到裡面去一住，這些東西都搬家、都走了。由此可知，修養自己的德行重要，有牠們在擾亂，是自己道德不夠，沒道德，牠才會擾亂。真正肯修勇猛精進，你的道德有沒有成就？看看這些小動物還有沒有？如果果然沒有了，證明你修行有功夫了。還有這些東西干擾，你功夫不夠。你看看真正修行人他不責備外境，一切回歸到內心，回歸到自己，我自己不善，牠們來擾亂、來侵犯是應該的，不足以為怪。所以這是應當要戒除的。　　節錄自：地藏菩薩本願經</w:t>
      </w:r>
      <w:r>
        <w:t>（第二十集）</w:t>
      </w:r>
      <w:r>
        <w:t>14-012-0020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7C9FF" w14:textId="77777777" w:rsidR="009B4581" w:rsidRDefault="009B4581" w:rsidP="009B4581">
      <w:r>
        <w:separator/>
      </w:r>
    </w:p>
  </w:endnote>
  <w:endnote w:type="continuationSeparator" w:id="0">
    <w:p w14:paraId="155EEB91" w14:textId="77777777" w:rsidR="009B4581" w:rsidRDefault="009B4581" w:rsidP="009B45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9DE27" w14:textId="77777777" w:rsidR="009B4581" w:rsidRDefault="009B4581" w:rsidP="009B4581">
      <w:r>
        <w:separator/>
      </w:r>
    </w:p>
  </w:footnote>
  <w:footnote w:type="continuationSeparator" w:id="0">
    <w:p w14:paraId="4C87DB80" w14:textId="77777777" w:rsidR="009B4581" w:rsidRDefault="009B4581" w:rsidP="009B45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581"/>
    <w:rsid w:val="009B458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ECA30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45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45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45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45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2025-10-14T02:48:00Z</dcterms:created>
  <dcterms:modified xsi:type="dcterms:W3CDTF">2025-10-14T02:48:00Z</dcterms:modified>
</cp:coreProperties>
</file>