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9BB4D" w14:textId="77777777" w:rsidR="001824A6" w:rsidRDefault="001824A6">
      <w:r>
        <w:t>兩分鐘開示</w:t>
      </w:r>
      <w:r>
        <w:t>—</w:t>
      </w:r>
      <w:r>
        <w:t>阿彌陀佛垂手等著我們　　（第二Ｏ三集）　　檔名：</w:t>
      </w:r>
      <w:r>
        <w:t xml:space="preserve">29-517-0203 </w:t>
      </w:r>
    </w:p>
    <w:p w14:paraId="7313688A" w14:textId="77777777" w:rsidR="001824A6" w:rsidRDefault="001824A6">
      <w:pPr>
        <w:pStyle w:val="a3"/>
      </w:pPr>
      <w:r>
        <w:t xml:space="preserve">　　十方無量無邊世界，每一個世界每一時每一刻往生極樂世界有多少人？無法計算。我們這個地球上，魏晉南北朝一直到清代，每年往生的人數可觀。我們這個地球小，住眾不多。我們知道比我們地球大的星球很多，太陽比地球大三十一萬倍，太陽在太空當中也不是最大的行星，很普通的一個星球，這個太空的知識要知道。每天觀看太空、觀看星星，才知道人是多麼渺小。地球在太空當中是個很渺小的星球，人在這個地球上有什麼值得驕傲的？起心動念就錯了。為什麼不老實念佛，回歸極樂世界？阿彌陀佛垂手在等著我們。　　節錄自：二零一二淨土大經科註（第三六五集）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3AB38" w14:textId="77777777" w:rsidR="001824A6" w:rsidRDefault="001824A6" w:rsidP="001824A6">
      <w:r>
        <w:separator/>
      </w:r>
    </w:p>
  </w:endnote>
  <w:endnote w:type="continuationSeparator" w:id="0">
    <w:p w14:paraId="31E9FAD0" w14:textId="77777777" w:rsidR="001824A6" w:rsidRDefault="001824A6" w:rsidP="00182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8167B" w14:textId="77777777" w:rsidR="001824A6" w:rsidRDefault="001824A6" w:rsidP="001824A6">
      <w:r>
        <w:separator/>
      </w:r>
    </w:p>
  </w:footnote>
  <w:footnote w:type="continuationSeparator" w:id="0">
    <w:p w14:paraId="1DA09386" w14:textId="77777777" w:rsidR="001824A6" w:rsidRDefault="001824A6" w:rsidP="001824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A6"/>
    <w:rsid w:val="001824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BE2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24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24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24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24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