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38FC" w14:textId="77777777" w:rsidR="00D030A6" w:rsidRDefault="00D030A6">
      <w:r>
        <w:t>兩分鐘開示</w:t>
      </w:r>
      <w:r>
        <w:t>—</w:t>
      </w:r>
      <w:r>
        <w:t>人心反常，妖魔鬼怪就出現了。　　（第二Ｏ四集）　　檔名：</w:t>
      </w:r>
      <w:r>
        <w:t xml:space="preserve">29-517-0204 </w:t>
      </w:r>
    </w:p>
    <w:p w14:paraId="5117F922" w14:textId="77777777" w:rsidR="00D030A6" w:rsidRDefault="00D030A6">
      <w:pPr>
        <w:pStyle w:val="a3"/>
      </w:pPr>
      <w:r>
        <w:t xml:space="preserve">　　現在我們把災難原因找出來了，它的原因就是十五個字，現在人所造的，殺盜淫妄酒是惡業；現在人心裡所想的，貪瞋痴慢疑，這是惡因；現在人情緒所表現的，是怨恨惱怒煩，總共十五個字，社會混亂，地球災變異常，這是原因。對自己的疾病，是煩惱、是憂慮、是畏懼，身心不安表現在外面就心浮氣躁。應對在環境那就是洪水、火山爆發、地球上溫度上升，現在溫度異常，熱的超過四十度，冷的比冬天還要寒冷，零下二、三十度，反常，為什麼反常？人心反常。《左傳》上有句話說，「人棄常則妖興」，首先是人反常，然後是山河大地反常。正常的人是什麼？仁義禮智信，這是正常的人。在佛法講是五戒，不殺生、不偷盜、不淫欲、不妄語、不飲酒，這個人是正常的人。古時候在祭祀大典裡面一定要用酒，這酒盛的是什麼酒？玄酒。玄酒是什麼？是乾淨的水，禮是用這個，所以古人稱為水酒，敬神的、敬賓客的，人有德、有禮這像個人。人要把五戒丟了、把五常丟了，五常是仁義禮智信丟掉了，這叫棄常，常道拋棄掉了，社會變成什麼？妖興，妖魔鬼怪全出來了，人反常，妖魔鬼怪出現。古人說的那個話，看看我們現前的社會，不就是這樣的嗎？幾千年前就說得那麼清楚。　　節錄自：淨土大經解演義（第五二０集）</w:t>
      </w:r>
      <w:r>
        <w:t>02-039-0520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6F6A2" w14:textId="77777777" w:rsidR="00D030A6" w:rsidRDefault="00D030A6" w:rsidP="00D030A6">
      <w:r>
        <w:separator/>
      </w:r>
    </w:p>
  </w:endnote>
  <w:endnote w:type="continuationSeparator" w:id="0">
    <w:p w14:paraId="33B781BA" w14:textId="77777777" w:rsidR="00D030A6" w:rsidRDefault="00D030A6" w:rsidP="00D0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FD23" w14:textId="77777777" w:rsidR="00D030A6" w:rsidRDefault="00D030A6" w:rsidP="00D030A6">
      <w:r>
        <w:separator/>
      </w:r>
    </w:p>
  </w:footnote>
  <w:footnote w:type="continuationSeparator" w:id="0">
    <w:p w14:paraId="69E889F8" w14:textId="77777777" w:rsidR="00D030A6" w:rsidRDefault="00D030A6" w:rsidP="00D030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A6"/>
    <w:rsid w:val="00D030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6F6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0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0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0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0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