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941D" w14:textId="77777777" w:rsidR="004308D2" w:rsidRDefault="004308D2">
      <w:r>
        <w:t>兩分鐘開示</w:t>
      </w:r>
      <w:r>
        <w:t>—</w:t>
      </w:r>
      <w:r>
        <w:t>情執的副作用　　（第二Ｏ六集）　　檔名：</w:t>
      </w:r>
      <w:r>
        <w:t xml:space="preserve">29-517-0206 </w:t>
      </w:r>
    </w:p>
    <w:p w14:paraId="381BFA59" w14:textId="77777777" w:rsidR="004308D2" w:rsidRDefault="004308D2">
      <w:pPr>
        <w:pStyle w:val="a3"/>
      </w:pPr>
      <w:r>
        <w:t xml:space="preserve">　　親情是至樂，但是這種情執有副作用，這個副作用就是叫我們離不開六道輪迴。所以在極樂世界，給諸位說，極樂世界沒有這種親情，極樂世界有愛情。這個愛也不是我們世間人所想像的愛，因為世間人所想像的愛裡面有欲望。極樂世界的愛沒有欲望，是清淨的，是理智的，所以佛經上不用這個名詞，不用這個字彙，把它改了，叫慈悲，慈悲就是真正的愛情，理智的不是感情的，用這個來代替天倫之樂。佛法真實之利就是叫我們離苦得樂，天倫之樂在極樂世界可以享受。真的，我們過去生中，父母妻子、兄弟朋友這些親屬，有很多他們遇到佛法、遇到淨宗，念佛都往生了，我們不知道，我們只記得這一生，過去生中記不得。但是生到極樂世界，生生世世的事情都記得，那些人往生到極樂世界都遇到。所以極樂世界不寂寞，到極樂世界看到過去生生世世的父母、兄弟姐妹、夫妻子女、親戚朋友，都在極樂世界大聚會，那是天倫之樂。只有在極樂世界有辦法聚會，他方世界就很難。　　節錄自：淨土大經科註（第二一八集）</w:t>
      </w:r>
      <w:r>
        <w:t>02-037-0218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7DFCE" w14:textId="77777777" w:rsidR="004308D2" w:rsidRDefault="004308D2" w:rsidP="004308D2">
      <w:r>
        <w:separator/>
      </w:r>
    </w:p>
  </w:endnote>
  <w:endnote w:type="continuationSeparator" w:id="0">
    <w:p w14:paraId="221D4A16" w14:textId="77777777" w:rsidR="004308D2" w:rsidRDefault="004308D2" w:rsidP="00430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1CA75" w14:textId="77777777" w:rsidR="004308D2" w:rsidRDefault="004308D2" w:rsidP="004308D2">
      <w:r>
        <w:separator/>
      </w:r>
    </w:p>
  </w:footnote>
  <w:footnote w:type="continuationSeparator" w:id="0">
    <w:p w14:paraId="0A95A9A2" w14:textId="77777777" w:rsidR="004308D2" w:rsidRDefault="004308D2" w:rsidP="004308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D2"/>
    <w:rsid w:val="004308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535C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08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08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08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08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