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B7B8" w14:textId="77777777" w:rsidR="006C48EE" w:rsidRDefault="006C48EE">
      <w:r>
        <w:t>兩分鐘開示</w:t>
      </w:r>
      <w:r>
        <w:t>—</w:t>
      </w:r>
      <w:r>
        <w:t>六道輪迴全是作客　　（第二五四集）　　檔名：</w:t>
      </w:r>
      <w:r>
        <w:t xml:space="preserve">29-517-0254 </w:t>
      </w:r>
    </w:p>
    <w:p w14:paraId="4E0FE1B0" w14:textId="77777777" w:rsidR="006C48EE" w:rsidRDefault="006C48EE">
      <w:pPr>
        <w:pStyle w:val="a3"/>
      </w:pPr>
      <w:r>
        <w:t xml:space="preserve">　　我們不學佛不知道，學佛之後這才曉得，了解事實真相。六道輪迴全是作客，無論在哪一道都是無常。畜生早晨從洞裡爬出去，晚上還能不能活著回來？靠不住，人為什麼就沒有警覺？一天一天空過了。印光大師教人，幾個人相信？幾個人真正明白老和尚的意思？老和尚教人把死字貼在額頭上，常常想著我就要死了，這個警覺性高！我就要死了，還有什麼事情是我最重要、第一要去辦的？那不就是念佛求生淨土！念佛的心生不起來，信願不踏實，原因在什麼地方找不到，沒有別的，就是認識不清楚。有高度警覺心認識清楚的，他真的叫一分一秒都不會輕易放過，他知道輕重緩急，什麼事情最重要，什麼事情最迫急，他知道這個。在這個世間，無論從事哪個行業，對於生死大事不能忘掉。　　節錄自：淨土大經科註（第四三四集）</w:t>
      </w:r>
      <w:r>
        <w:t>02-037-0434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0ABDA" w14:textId="77777777" w:rsidR="006C48EE" w:rsidRDefault="006C48EE" w:rsidP="006C48EE">
      <w:r>
        <w:separator/>
      </w:r>
    </w:p>
  </w:endnote>
  <w:endnote w:type="continuationSeparator" w:id="0">
    <w:p w14:paraId="14A2A1DD" w14:textId="77777777" w:rsidR="006C48EE" w:rsidRDefault="006C48EE" w:rsidP="006C4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D9106" w14:textId="77777777" w:rsidR="006C48EE" w:rsidRDefault="006C48EE" w:rsidP="006C48EE">
      <w:r>
        <w:separator/>
      </w:r>
    </w:p>
  </w:footnote>
  <w:footnote w:type="continuationSeparator" w:id="0">
    <w:p w14:paraId="64A4900C" w14:textId="77777777" w:rsidR="006C48EE" w:rsidRDefault="006C48EE" w:rsidP="006C4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E"/>
    <w:rsid w:val="006C48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DEA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48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48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48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48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