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1599" w14:textId="77777777" w:rsidR="000044A6" w:rsidRDefault="000044A6">
      <w:r>
        <w:t>兩分鐘開示</w:t>
      </w:r>
      <w:r>
        <w:t>—</w:t>
      </w:r>
      <w:r>
        <w:t>真的有「鬼」嗎？　　（第二七八集）　　檔名：</w:t>
      </w:r>
      <w:r>
        <w:t xml:space="preserve">29-517-0278 </w:t>
      </w:r>
    </w:p>
    <w:p w14:paraId="4EFF6593" w14:textId="77777777" w:rsidR="000044A6" w:rsidRDefault="000044A6">
      <w:pPr>
        <w:pStyle w:val="a3"/>
      </w:pPr>
      <w:r>
        <w:t xml:space="preserve">　　世間人常講鬼，鬼到底有沒有？我們一般人對這個還是半信半疑，不能肯定；我們修學的幾個同學他肯定，為什麼？他見到了，常常見到。我過去一個老同參明演法師，他學密，密著重禪定打坐，修清淨心。他大概學了三年，他能見鬼了。他來告訴我，他對於弘法利生非常重視，他看我講經講得這麼辛苦，他說：「這個我不學」。我說：那你怎麼辦？他說：我學神通，我用神通一變現大家相信了，你這個舌頭講焦了人家都不相信；他說：我用神通來教化眾生。所以我們走的是兩條路，我跟李炳南老居士學教，他跟屈映光上師學密。果然在三年的時候，他告訴我，絕對不是妄語，他說：每天下午大概五點鐘，太陽還沒有下山，快要落下去的時候，街上就有鬼走路了，人鬼雜居！很少，這是鬼的早晨，早晨起來的人很少，有一些鬼在街上走路了；到了九點、十點鐘，滿街都是，好熱鬧。他是我的好朋友，絕對不是說妄語，這個人很誠實，持戒很嚴，決定不是妄語。最初看到的時候害怕，到以後看久了，反正天天都看到，也就不害怕了；跟鬼也能交往，也能夠談話，他來告訴我這些事情。我說：你神通沒有學成，鬼通學成了。</w:t>
      </w:r>
      <w:r>
        <w:t xml:space="preserve"> </w:t>
      </w:r>
    </w:p>
    <w:p w14:paraId="36E88DD2" w14:textId="77777777" w:rsidR="000044A6" w:rsidRDefault="000044A6">
      <w:pPr>
        <w:pStyle w:val="a3"/>
      </w:pPr>
      <w:r>
        <w:t xml:space="preserve">　　還是佛法說的「因地不真，果招迂曲」，他目標不是在修戒定慧，目標是講求神通，這個念頭錯了，這因地錯了。雖然修持得不錯，但是我看他的樣子虛胖，身體並不結實，而且臉上一層灰暗，大概是跟鬼接觸多了。我到台中把他的情況向李老師報告，李老師搖搖頭，告訴我：「各有因緣」，那就沒有法子了，各有因緣。　　節錄自：</w:t>
      </w:r>
      <w:r>
        <w:t>02-034-0130</w:t>
      </w:r>
      <w:r>
        <w:t xml:space="preserve">大乘無量壽經（第一三Ｏ集）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96731" w14:textId="77777777" w:rsidR="000044A6" w:rsidRDefault="000044A6" w:rsidP="000044A6">
      <w:r>
        <w:separator/>
      </w:r>
    </w:p>
  </w:endnote>
  <w:endnote w:type="continuationSeparator" w:id="0">
    <w:p w14:paraId="6DDDD715" w14:textId="77777777" w:rsidR="000044A6" w:rsidRDefault="000044A6" w:rsidP="00004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BE02" w14:textId="77777777" w:rsidR="000044A6" w:rsidRDefault="000044A6" w:rsidP="000044A6">
      <w:r>
        <w:separator/>
      </w:r>
    </w:p>
  </w:footnote>
  <w:footnote w:type="continuationSeparator" w:id="0">
    <w:p w14:paraId="36B9028C" w14:textId="77777777" w:rsidR="000044A6" w:rsidRDefault="000044A6" w:rsidP="00004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A6"/>
    <w:rsid w:val="000044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991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4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4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4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4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