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7B34" w14:textId="77777777" w:rsidR="00B533A6" w:rsidRDefault="00B533A6">
      <w:r>
        <w:t>兩分鐘開示</w:t>
      </w:r>
      <w:r>
        <w:t>—</w:t>
      </w:r>
      <w:r>
        <w:t>為什麼出家人要穿壞色衣？　　（第二八七集）　　檔名：</w:t>
      </w:r>
      <w:r>
        <w:t xml:space="preserve">29-517-0287 </w:t>
      </w:r>
    </w:p>
    <w:p w14:paraId="16213670" w14:textId="77777777" w:rsidR="00B533A6" w:rsidRDefault="00B533A6">
      <w:pPr>
        <w:pStyle w:val="a3"/>
      </w:pPr>
      <w:r>
        <w:t xml:space="preserve">　　尤其出家人搭的這個衣，我們搭的是二十五條衣，佛門裡面講的三衣，二十五條、七條、五條。這個衣的顏色一定染成咖啡色，這是什麼意思？忍辱！紅黃藍白黑，這五種叫正色。出家人穿的這個衣服，是把這五種顏色混合在一起，染成一個色。你們想想看，這是什麼意思？對於這五種正色平等看待，沒有偏愛，取這個意思。所以出家人穿的這個衣服，要懂得它表法的義趣。這個衣服能不能做成紅色的？不可以。紅色的袈裟，紫色的袈裟，是過去帝王賜給德高望重的大和尚，老和尚。那是代表一種榮譽，不是普通佛事場中用的，這個一定要曉得。只有在舉行大的祭典當中，才偶爾用一下，絕對不是平常用的。平常一定要用染色衣，佛門也叫壞色衣。時時刻刻提醒自己，對於世出世間名聞利養放下，五欲六塵放下；搭上紅的、紫的，還沒有放下。所以不能常用，偶爾用一次，可以。為什麼？那是表示國家的恩典，帝王的禮遇，表這個意思。使一般大眾（就是信徒）對佛法、對法師起恭敬心，意思在這裡。都是為利他的，絕對不是自己的榮耀，那就錯了。自己的榮耀，你看看悟達國師《慈悲三昧水懺》，你見到了。皇帝供養他一個沈香寶座，他覺得這是自己榮耀，好，冤親債主馬上找到身上來了，護法神遠離。我們常常講，點點滴滴決定不為自</w:t>
      </w:r>
      <w:r>
        <w:t>己，為眾生，為正法，那就對了。　　節錄自：</w:t>
      </w:r>
      <w:r>
        <w:t>12-017-0893</w:t>
      </w:r>
      <w:r>
        <w:t xml:space="preserve">大方廣佛華嚴經（第八九三卷）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3C566" w14:textId="77777777" w:rsidR="00B533A6" w:rsidRDefault="00B533A6" w:rsidP="00B533A6">
      <w:r>
        <w:separator/>
      </w:r>
    </w:p>
  </w:endnote>
  <w:endnote w:type="continuationSeparator" w:id="0">
    <w:p w14:paraId="7D867697" w14:textId="77777777" w:rsidR="00B533A6" w:rsidRDefault="00B533A6" w:rsidP="00B53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99E74" w14:textId="77777777" w:rsidR="00B533A6" w:rsidRDefault="00B533A6" w:rsidP="00B533A6">
      <w:r>
        <w:separator/>
      </w:r>
    </w:p>
  </w:footnote>
  <w:footnote w:type="continuationSeparator" w:id="0">
    <w:p w14:paraId="5770F617" w14:textId="77777777" w:rsidR="00B533A6" w:rsidRDefault="00B533A6" w:rsidP="00B533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A6"/>
    <w:rsid w:val="00B533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2E70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33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33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33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33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