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7C38" w14:textId="77777777" w:rsidR="0021541F" w:rsidRDefault="0021541F">
      <w:r>
        <w:t>兩分鐘開示</w:t>
      </w:r>
      <w:r>
        <w:t>—</w:t>
      </w:r>
      <w:r>
        <w:t>你不被佛法薰修，就一定被煩惱薰修。　　（第二九Ｏ集）　　檔名：</w:t>
      </w:r>
      <w:r>
        <w:t xml:space="preserve">29-517-0290 </w:t>
      </w:r>
    </w:p>
    <w:p w14:paraId="7E946321" w14:textId="77777777" w:rsidR="0021541F" w:rsidRDefault="0021541F">
      <w:pPr>
        <w:pStyle w:val="a3"/>
      </w:pPr>
      <w:r>
        <w:t xml:space="preserve">　　一般同學讀經也好，聽經也好，講經也好，你的毛病習氣改不了，我同情你。為什麼？我從這裡過來的，你們時間還不夠。你們發心，不見得像我一樣天天講，也不見得像我每天講的時間這麼長。我在早年，在台北的時候，最長的時候一天講九個小時（上午三個小時，下午三個小時，晚上三個小時），一天講四、五個小時的，那很正常的，沒有中斷過。每天接待來訪問的同參道友，談話都是講經，一切言談不離經教。這樣經過三十年，自自然然起心動念、言語造作，就會跟你平常所學習的相應了。由此可知，沒有長時間的薰修，你不被佛法薰修，就一定被煩惱薰修，這肯定的。古人講「近朱者赤，近墨者黑」。我們近佛是赤，接近煩惱習氣，那是黑。你天天跟哪些人在一起？我們最快樂的，天天跟佛菩薩在一起，人生第一樂事。佛菩薩在哪裡？經教。每天不離經本，每天跟佛菩薩在一起，你說這個多麼殊勝！我們要懂，要認真努力學習。自己也要想在這一生當中能契入境界，念佛往生有把握。你要不真幹，沒有法子，佛菩薩、阿彌陀佛很慈悲，也幫不上忙。　　節錄自：</w:t>
      </w:r>
      <w:r>
        <w:t>12-017-0893</w:t>
      </w:r>
      <w:r>
        <w:t xml:space="preserve">大方廣佛華嚴經（第八九三卷）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E41A4" w14:textId="77777777" w:rsidR="0021541F" w:rsidRDefault="0021541F" w:rsidP="0021541F">
      <w:r>
        <w:separator/>
      </w:r>
    </w:p>
  </w:endnote>
  <w:endnote w:type="continuationSeparator" w:id="0">
    <w:p w14:paraId="4F2A9EAF" w14:textId="77777777" w:rsidR="0021541F" w:rsidRDefault="0021541F" w:rsidP="00215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03C71" w14:textId="77777777" w:rsidR="0021541F" w:rsidRDefault="0021541F" w:rsidP="0021541F">
      <w:r>
        <w:separator/>
      </w:r>
    </w:p>
  </w:footnote>
  <w:footnote w:type="continuationSeparator" w:id="0">
    <w:p w14:paraId="741C57D5" w14:textId="77777777" w:rsidR="0021541F" w:rsidRDefault="0021541F" w:rsidP="002154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1F"/>
    <w:rsid w:val="002154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62E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4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4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4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4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