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E23FE" w14:textId="77777777" w:rsidR="00950C4F" w:rsidRDefault="00950C4F">
      <w:r>
        <w:t>兩分鐘開示</w:t>
      </w:r>
      <w:r>
        <w:t>—</w:t>
      </w:r>
      <w:r>
        <w:t>如何做才能改變這個世界？　　（第三Ｏ一集）　　檔名：</w:t>
      </w:r>
      <w:r>
        <w:t xml:space="preserve">29-517-0301 </w:t>
      </w:r>
    </w:p>
    <w:p w14:paraId="10879F2B" w14:textId="77777777" w:rsidR="00950C4F" w:rsidRDefault="00950C4F">
      <w:pPr>
        <w:pStyle w:val="a3"/>
      </w:pPr>
      <w:r>
        <w:t xml:space="preserve">　　災難的化除、消除，息滅貪瞋痴，息滅嫉妒、瞋恚，永遠保持清淨、和諧、平等、快樂，那麼我們這個世界馬上就變了，變成什麼？極樂世界、華藏世界，天堂、天園是這個業因造成的。你懂得這個道理之後，像這首偈裡面所說的，你用法眼觀察，我們這個世間跟極樂世界是不是一樣？一樣！我們這個世界跟華藏世界，跟天堂、天園沒有兩樣，人和物完全平等。只是極樂世界的人純淨純善，所以山河大地變得那麼美，我們講的自然災害在那裡聽都沒有聽說過，善心、善念、善行所感得的果報。我們這個世間，我們居住在世間這些人、物，我們是以惡的念頭、惡的思惟、惡的行為，所以整個山河大地也就呈現出不善的反應，不就這麼回事情嗎！　　節錄自：</w:t>
      </w:r>
      <w:r>
        <w:t>12-017-1346</w:t>
      </w:r>
      <w:r>
        <w:t xml:space="preserve">大方廣佛華嚴經（第一三四六卷）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1B002" w14:textId="77777777" w:rsidR="00950C4F" w:rsidRDefault="00950C4F" w:rsidP="00950C4F">
      <w:r>
        <w:separator/>
      </w:r>
    </w:p>
  </w:endnote>
  <w:endnote w:type="continuationSeparator" w:id="0">
    <w:p w14:paraId="417FF303" w14:textId="77777777" w:rsidR="00950C4F" w:rsidRDefault="00950C4F" w:rsidP="00950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0B47D" w14:textId="77777777" w:rsidR="00950C4F" w:rsidRDefault="00950C4F" w:rsidP="00950C4F">
      <w:r>
        <w:separator/>
      </w:r>
    </w:p>
  </w:footnote>
  <w:footnote w:type="continuationSeparator" w:id="0">
    <w:p w14:paraId="6EABA2C7" w14:textId="77777777" w:rsidR="00950C4F" w:rsidRDefault="00950C4F" w:rsidP="00950C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C4F"/>
    <w:rsid w:val="00950C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3FD28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0C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0C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0C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0C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