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9507" w14:textId="77777777" w:rsidR="00275E80" w:rsidRDefault="00275E80">
      <w:r>
        <w:t>兩分鐘開示</w:t>
      </w:r>
      <w:r>
        <w:t>—</w:t>
      </w:r>
      <w:r>
        <w:t>一斷氣馬上送冰櫃，簡直苦不堪言！　　（第三一Ｏ集）　　檔名：</w:t>
      </w:r>
      <w:r>
        <w:t xml:space="preserve">29-517-0310 </w:t>
      </w:r>
    </w:p>
    <w:p w14:paraId="38A9F46D" w14:textId="77777777" w:rsidR="00275E80" w:rsidRDefault="00275E80">
      <w:pPr>
        <w:pStyle w:val="a3"/>
      </w:pPr>
      <w:r>
        <w:t xml:space="preserve">　　佛法裡頭常講，《飭終津梁》講得很明白。人斷氣之後，呼吸停了，心臟跳動停止了，我們一般醫學界宣布這人死了。在佛法裡面講，他的眼、耳、鼻、舌、身這五識不起作用了，但是第六識、第七識、阿賴耶識還在活動，沒走！他還有知覺，我們一般人不知道。所以《飭終津梁》裡面說，人斷氣之後八個小時不能碰他。為什麼？你碰他，他會感覺得痛苦，他會生煩惱，這個煩惱就是分別、就是執著，這個念頭一起，不能往生了。最安全的是十二個小時到十四個小時，這是最安全的，不要去碰他。真的，在這個時代講緣分，現在人生病多半在病院，病院人一斷氣馬上就移動放到太平間去，放到冰櫃裡去冰起來，那個冰就叫寒冰地獄，苦不堪言！自己做不了主，聽人擺布，你就曉得這多麼恐怖，不能往生了。</w:t>
      </w:r>
      <w:r>
        <w:t xml:space="preserve"> </w:t>
      </w:r>
    </w:p>
    <w:p w14:paraId="6B12CCFE" w14:textId="77777777" w:rsidR="00275E80" w:rsidRDefault="00275E80">
      <w:pPr>
        <w:pStyle w:val="a3"/>
      </w:pPr>
      <w:r>
        <w:t xml:space="preserve">　　真正明白這樁事，自己趁早要做準備的功夫，走的時候預知時至，沒有病苦，不需要人幫助，這是最高明的辦法，知道哪一天走。這種人走沒有中陰，他真的到極樂世界去了，這裡一斷氣，他那裡就去了。所以，他的身體人家怎麼擺布沒有關係，他的神識到極樂世界去了。有這種功夫的人，我們在這麼多年當中看到不少，聽到的更多，我們自己要珍惜、要努力。　　節錄自：</w:t>
      </w:r>
      <w:r>
        <w:t>12-017-1203</w:t>
      </w:r>
      <w:r>
        <w:t xml:space="preserve">大方廣佛華嚴經（第一二０三卷）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C20E7" w14:textId="77777777" w:rsidR="00275E80" w:rsidRDefault="00275E80" w:rsidP="00275E80">
      <w:r>
        <w:separator/>
      </w:r>
    </w:p>
  </w:endnote>
  <w:endnote w:type="continuationSeparator" w:id="0">
    <w:p w14:paraId="0A030B41" w14:textId="77777777" w:rsidR="00275E80" w:rsidRDefault="00275E80" w:rsidP="00275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EAD37" w14:textId="77777777" w:rsidR="00275E80" w:rsidRDefault="00275E80" w:rsidP="00275E80">
      <w:r>
        <w:separator/>
      </w:r>
    </w:p>
  </w:footnote>
  <w:footnote w:type="continuationSeparator" w:id="0">
    <w:p w14:paraId="09BCA368" w14:textId="77777777" w:rsidR="00275E80" w:rsidRDefault="00275E80" w:rsidP="00275E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80"/>
    <w:rsid w:val="00275E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44C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E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E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E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E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