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53EAB" w14:textId="77777777" w:rsidR="00D2099E" w:rsidRDefault="00D2099E">
      <w:r>
        <w:t>兩分鐘開示</w:t>
      </w:r>
      <w:r>
        <w:t>—</w:t>
      </w:r>
      <w:r>
        <w:t>榮華富貴是假的，積功累德是真的。　　（第三一八集）　　檔名：</w:t>
      </w:r>
      <w:r>
        <w:t xml:space="preserve">29-517-0318 </w:t>
      </w:r>
    </w:p>
    <w:p w14:paraId="40F1D9D2" w14:textId="77777777" w:rsidR="00D2099E" w:rsidRDefault="00D2099E">
      <w:pPr>
        <w:pStyle w:val="a3"/>
      </w:pPr>
      <w:r>
        <w:t xml:space="preserve">　　真學佛的人，頭一樁事情，把貪瞋痴打掉。釋迦牟尼佛當年在世，一輩子為我們示現，你看他生活多簡單，日中一食，樹下一宿，三衣一缽，快樂無比。你何必希望擁有那麼多的財富，你叫糊塗！那財富是你的嗎？我們在講席我也講了好多次，你身上口袋裡帶的那多少錢，那是你的，不在你身上，都不是你的，你知道嗎？我身上穿的衣服，衣服是我的，沒有穿在身上的時候不是我的；你住在這個房子，這房子是你的，離開這個房子，這房子不是你的。你要能常作如是觀，你就知足常樂了。你要再多，不是你的。放在銀行裡，沒用，不是你的，銀行會倒閉，現在這個金融危機，外國銀行倒閉的很多。什麼東西是真的？積功累德是真的，是自己的。你能孝順父母，你能尊重長輩，你能愛護一切眾生，這個功德帶得去的，這是真正是你自己的。身外之物全是假的，一樣都帶不去。這是佛法裡常講的，聰明人、有智慧的人要幹帶得去的事情，帶不去的千萬不要幹。　　節錄自：</w:t>
      </w:r>
      <w:r>
        <w:t>02-039-0115</w:t>
      </w:r>
      <w:r>
        <w:t xml:space="preserve">淨土大經解演義（第一一五集）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B50F2" w14:textId="77777777" w:rsidR="00D2099E" w:rsidRDefault="00D2099E" w:rsidP="00D2099E">
      <w:r>
        <w:separator/>
      </w:r>
    </w:p>
  </w:endnote>
  <w:endnote w:type="continuationSeparator" w:id="0">
    <w:p w14:paraId="40899571" w14:textId="77777777" w:rsidR="00D2099E" w:rsidRDefault="00D2099E" w:rsidP="00D209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898AE" w14:textId="77777777" w:rsidR="00D2099E" w:rsidRDefault="00D2099E" w:rsidP="00D2099E">
      <w:r>
        <w:separator/>
      </w:r>
    </w:p>
  </w:footnote>
  <w:footnote w:type="continuationSeparator" w:id="0">
    <w:p w14:paraId="5FD609B7" w14:textId="77777777" w:rsidR="00D2099E" w:rsidRDefault="00D2099E" w:rsidP="00D209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99E"/>
    <w:rsid w:val="00D209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114C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09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09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09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09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