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7CA29" w14:textId="77777777" w:rsidR="002A372C" w:rsidRDefault="002A372C">
      <w:r>
        <w:t>兩分鐘開示</w:t>
      </w:r>
      <w:r>
        <w:t>—</w:t>
      </w:r>
      <w:r>
        <w:t>為什麼不能用神通度眾生？　　（第三二二集）　　檔名：</w:t>
      </w:r>
      <w:r>
        <w:t xml:space="preserve">29-517-0322 </w:t>
      </w:r>
    </w:p>
    <w:p w14:paraId="3A436A53" w14:textId="77777777" w:rsidR="002A372C" w:rsidRDefault="002A372C">
      <w:pPr>
        <w:pStyle w:val="a3"/>
      </w:pPr>
      <w:r>
        <w:t xml:space="preserve">　　為什麼不能用神通度眾生？妖魔鬼怪都有神通，如果佛菩薩也用神通，就讓我們對於邪正沒有法子辨別，所以佛是一生都是正規的教學，這是妖魔鬼怪沒辦法的，他做不到的。所以佛講的有理論、有方法，佛教人成佛，你能不能立刻就成佛？可以，是有捷徑，佛講得很清楚，放下妄想分別執著就成佛了。比它這個簡單，它這個還要什麼接令，麻煩透了。你看大乘經上常教給我們的，放下對於世出世間一切法的執著，就成阿羅漢，就超越六道輪迴；放下對世出世間一切法的分別，你就成菩薩，那你就到四聖法界裡面的菩薩佛法界；放下起心動念，你就超越十法界，你就到諸佛實報莊嚴土，在《華嚴經》裡面是華藏世界，在《彌陀經》裡面是極樂世界，你到那去了，只要你肯放下。　　節錄自：</w:t>
      </w:r>
      <w:r>
        <w:t>21-521-0001</w:t>
      </w:r>
      <w:r>
        <w:t xml:space="preserve">對雪梨同修《弟子規》教學答疑（共一集）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C4E60" w14:textId="77777777" w:rsidR="002A372C" w:rsidRDefault="002A372C" w:rsidP="002A372C">
      <w:r>
        <w:separator/>
      </w:r>
    </w:p>
  </w:endnote>
  <w:endnote w:type="continuationSeparator" w:id="0">
    <w:p w14:paraId="7FDB00A6" w14:textId="77777777" w:rsidR="002A372C" w:rsidRDefault="002A372C" w:rsidP="002A37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F3E7D" w14:textId="77777777" w:rsidR="002A372C" w:rsidRDefault="002A372C" w:rsidP="002A372C">
      <w:r>
        <w:separator/>
      </w:r>
    </w:p>
  </w:footnote>
  <w:footnote w:type="continuationSeparator" w:id="0">
    <w:p w14:paraId="332D9B6A" w14:textId="77777777" w:rsidR="002A372C" w:rsidRDefault="002A372C" w:rsidP="002A37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72C"/>
    <w:rsid w:val="002A372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90BE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372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372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372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372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