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E31A" w14:textId="77777777" w:rsidR="004A4F0A" w:rsidRDefault="004A4F0A">
      <w:r>
        <w:t>兩分鐘開示</w:t>
      </w:r>
      <w:r>
        <w:t>—</w:t>
      </w:r>
      <w:r>
        <w:t>地獄境界只有兩種人能看到　　（第三四Ｏ集）　　檔名：</w:t>
      </w:r>
      <w:r>
        <w:t xml:space="preserve">29-517-0340 </w:t>
      </w:r>
    </w:p>
    <w:p w14:paraId="522739F4" w14:textId="77777777" w:rsidR="004A4F0A" w:rsidRDefault="004A4F0A">
      <w:pPr>
        <w:pStyle w:val="a3"/>
      </w:pPr>
      <w:r>
        <w:t xml:space="preserve">　　『大命將終，悔懼交至』，「義寂云：生死為大命，窮逼為小命。悔懼者，望西云：悔懼等者，命欲終時，獄火來現，見此相時，生懼生悔，悔懼俱臨，故云交至。」這是愚痴蒙昧，不知不覺有意無意造作三途的罪業。大命是命終的時候，這個時候後悔害怕，來不及了。義寂師告訴我們，生死這叫大命，窮逼是小命，貧窮、苦、病老這是小命。悔懼者，望西云「悔懼等者」，這一類是「命欲終時，獄火來現」，就是地獄相現前，你看到地獄了，看到地獄的時候，沒有不恐怖的。這樁事情，我們學佛的人心裡要清楚，《地藏經》上講得很明白，地獄的境界只有兩種人能看到，一種是菩薩，他到地獄裡去教化眾生，他看到；另外一種就是地獄業熟了，他要到地獄去受報，他看到。除了這兩種人之外，地獄在面前也看不到。　　節錄自：</w:t>
      </w:r>
      <w:r>
        <w:t>02-039-0531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6CF1" w14:textId="77777777" w:rsidR="004A4F0A" w:rsidRDefault="004A4F0A" w:rsidP="004A4F0A">
      <w:r>
        <w:separator/>
      </w:r>
    </w:p>
  </w:endnote>
  <w:endnote w:type="continuationSeparator" w:id="0">
    <w:p w14:paraId="0EAA936F" w14:textId="77777777" w:rsidR="004A4F0A" w:rsidRDefault="004A4F0A" w:rsidP="004A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55D5" w14:textId="77777777" w:rsidR="004A4F0A" w:rsidRDefault="004A4F0A" w:rsidP="004A4F0A">
      <w:r>
        <w:separator/>
      </w:r>
    </w:p>
  </w:footnote>
  <w:footnote w:type="continuationSeparator" w:id="0">
    <w:p w14:paraId="03983861" w14:textId="77777777" w:rsidR="004A4F0A" w:rsidRDefault="004A4F0A" w:rsidP="004A4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0A"/>
    <w:rsid w:val="004A4F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0E7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F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F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F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F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