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2D31F" w14:textId="77777777" w:rsidR="005D675E" w:rsidRDefault="005D675E">
      <w:r>
        <w:t>兩分鐘開示</w:t>
      </w:r>
      <w:r>
        <w:t>—</w:t>
      </w:r>
      <w:r>
        <w:t>欺負老人的現世報是什麼？　　（第三五三集）　　檔名：</w:t>
      </w:r>
      <w:r>
        <w:t xml:space="preserve">29-517-0353 </w:t>
      </w:r>
    </w:p>
    <w:p w14:paraId="3F8A378F" w14:textId="77777777" w:rsidR="005D675E" w:rsidRDefault="005D675E">
      <w:pPr>
        <w:pStyle w:val="a3"/>
      </w:pPr>
      <w:r>
        <w:t xml:space="preserve">　　我以什麼態度對人，一定要想到，人家會以什麼態度對我。現在我年輕氣盛，我可以欺負軟弱的人、欺負年老的人，等到你年老的時候，你就要受報復，果報就現前，年輕人瞧不起你、侮辱你，你會感受到。</w:t>
      </w:r>
      <w:r>
        <w:t xml:space="preserve"> </w:t>
      </w:r>
    </w:p>
    <w:p w14:paraId="348246FC" w14:textId="77777777" w:rsidR="005D675E" w:rsidRDefault="005D675E">
      <w:pPr>
        <w:pStyle w:val="a3"/>
      </w:pPr>
      <w:r>
        <w:t xml:space="preserve">　　這樣的事情，我在這一生當中親眼所見、親耳所聞，我見得很多。得志的時候，做大官、大將，手下的部屬很多，一呼百應，威風得不得了，家裡面佣人十幾個。到他年老退休，地位失掉，權力失掉，威勢沒有了，自己提著籃子到市場去買菜，沒有人瞧得起他，天天要受委曲，要看別人的臉色。當年的威風到哪裡去了？現世報！</w:t>
      </w:r>
      <w:r>
        <w:t xml:space="preserve"> </w:t>
      </w:r>
    </w:p>
    <w:p w14:paraId="04EA09D1" w14:textId="77777777" w:rsidR="005D675E" w:rsidRDefault="005D675E">
      <w:pPr>
        <w:pStyle w:val="a3"/>
      </w:pPr>
      <w:r>
        <w:t xml:space="preserve">　　只要你細心去觀察，都在面前。因果報應很現實，擺在你面前，你能不相信嗎？你不相信，那是你愚痴，等到你自己受到這個報應，你就明白，你才恍然大悟。所以果報是有業因的，今天種種不善之果是我們自己不善的業因變現出來的。　　節錄自：</w:t>
      </w:r>
      <w:r>
        <w:t>12-017-0762</w:t>
      </w:r>
      <w:r>
        <w:t>大方廣佛華嚴經（第七六二卷）　　兩分鐘開示　　（第三五三集）　　恭錄自淨空老法師講演集　　檔名：</w:t>
      </w:r>
      <w:r>
        <w:t>29-517-0353</w:t>
      </w:r>
      <w:r>
        <w:t>２兩分鐘開示　　（第三五三集）　　恭錄自淨空老法師講演集　　檔名：</w:t>
      </w:r>
      <w:r>
        <w:t>29-517-0353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9D1AC" w14:textId="77777777" w:rsidR="005D675E" w:rsidRDefault="005D675E" w:rsidP="005D675E">
      <w:r>
        <w:separator/>
      </w:r>
    </w:p>
  </w:endnote>
  <w:endnote w:type="continuationSeparator" w:id="0">
    <w:p w14:paraId="71A39BEE" w14:textId="77777777" w:rsidR="005D675E" w:rsidRDefault="005D675E" w:rsidP="005D67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5E4E6" w14:textId="77777777" w:rsidR="005D675E" w:rsidRDefault="005D675E" w:rsidP="005D675E">
      <w:r>
        <w:separator/>
      </w:r>
    </w:p>
  </w:footnote>
  <w:footnote w:type="continuationSeparator" w:id="0">
    <w:p w14:paraId="28AAC4C6" w14:textId="77777777" w:rsidR="005D675E" w:rsidRDefault="005D675E" w:rsidP="005D67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75E"/>
    <w:rsid w:val="005D675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E40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D67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D67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D67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D67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