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CD9CA" w14:textId="77777777" w:rsidR="002575AA" w:rsidRDefault="002575AA">
      <w:r>
        <w:t>兩分鐘開示</w:t>
      </w:r>
      <w:r>
        <w:t>—</w:t>
      </w:r>
      <w:r>
        <w:t>娑婆世界修行一天，等於在極樂世界修行一百年。　　（第三六二集）　　檔名：</w:t>
      </w:r>
      <w:r>
        <w:t xml:space="preserve">29-517-0362 </w:t>
      </w:r>
    </w:p>
    <w:p w14:paraId="6D7BF6C4" w14:textId="77777777" w:rsidR="002575AA" w:rsidRDefault="002575AA">
      <w:pPr>
        <w:pStyle w:val="a3"/>
      </w:pPr>
      <w:r>
        <w:t xml:space="preserve">　　如果對於一個真正善根深厚、覺而不迷的人來講，這個世界修行是最好的環境。佛在經上不是說，娑婆世界修行一天；給諸位講這個修行是真修行，我們這些人不能算，假的，不是真的。真修行，娑婆世界修行一天，等於在極樂世界修行一百年。換句話說，娑婆世界修行一天的功夫，超過西方極樂世界修行人功夫一百年。什麼道理？實在講這個道理不難懂，這個路難走；難走，你能夠走通了，你了不起；那邊路容易走。什麼人在這個世界修行有成就？普賢菩薩。普賢菩薩的行法，《華嚴經》後面的善財童子五十三參，那是非常具體的顯示。</w:t>
      </w:r>
      <w:r>
        <w:t xml:space="preserve"> </w:t>
      </w:r>
    </w:p>
    <w:p w14:paraId="47B6BBFB" w14:textId="77777777" w:rsidR="002575AA" w:rsidRDefault="002575AA">
      <w:pPr>
        <w:pStyle w:val="a3"/>
      </w:pPr>
      <w:r>
        <w:t xml:space="preserve">　　這個世界的境界是大風大浪，大風大浪在這裡頭是不驚不怖，不受影響，這個人的功力了不起，名聞利養種種誘惑在你面前，如如不動。這一種誘惑，說老實話，很多大乘菩薩要是遇到了都會退心。你能如如不動，你的定力，你的智慧當然超過他，道理就在此地。　　節錄自：</w:t>
      </w:r>
      <w:r>
        <w:t>12-017-0713</w:t>
      </w:r>
      <w:r>
        <w:t>大方廣佛華嚴經（第七一三卷）　　兩分鐘開示　　（第三六二集）　　恭錄自淨空老法師講演集　　檔名：</w:t>
      </w:r>
      <w:r>
        <w:t>29-517-0362</w:t>
      </w:r>
      <w:r>
        <w:t>２兩分鐘開示　　（第三六二集）　　恭錄自淨空老法師講演集　　檔名：</w:t>
      </w:r>
      <w:r>
        <w:t>29-517-0362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DC477" w14:textId="77777777" w:rsidR="002575AA" w:rsidRDefault="002575AA" w:rsidP="002575AA">
      <w:r>
        <w:separator/>
      </w:r>
    </w:p>
  </w:endnote>
  <w:endnote w:type="continuationSeparator" w:id="0">
    <w:p w14:paraId="5A0A94AC" w14:textId="77777777" w:rsidR="002575AA" w:rsidRDefault="002575AA" w:rsidP="00257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32F9C" w14:textId="77777777" w:rsidR="002575AA" w:rsidRDefault="002575AA" w:rsidP="002575AA">
      <w:r>
        <w:separator/>
      </w:r>
    </w:p>
  </w:footnote>
  <w:footnote w:type="continuationSeparator" w:id="0">
    <w:p w14:paraId="55C9CC98" w14:textId="77777777" w:rsidR="002575AA" w:rsidRDefault="002575AA" w:rsidP="002575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5AA"/>
    <w:rsid w:val="002575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3346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75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75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75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75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