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7C46" w14:textId="77777777" w:rsidR="00476835" w:rsidRDefault="00476835">
      <w:r>
        <w:t>兩分鐘開示</w:t>
      </w:r>
      <w:r>
        <w:t>—</w:t>
      </w:r>
      <w:r>
        <w:t>什麼是「蒙山施食」？「燄口施食」？「水陸法會」？　　（第三六六集）　　檔名：</w:t>
      </w:r>
      <w:r>
        <w:t xml:space="preserve">29-517-0366 </w:t>
      </w:r>
    </w:p>
    <w:p w14:paraId="6CE7850F" w14:textId="77777777" w:rsidR="00476835" w:rsidRDefault="00476835">
      <w:pPr>
        <w:pStyle w:val="a3"/>
      </w:pPr>
      <w:r>
        <w:t xml:space="preserve">　　問：請問在家同修每月初一、十五按「蒙山施食儀規」做施食，是否如法？</w:t>
      </w:r>
      <w:r>
        <w:t xml:space="preserve"> </w:t>
      </w:r>
    </w:p>
    <w:p w14:paraId="08E88591" w14:textId="77777777" w:rsidR="00476835" w:rsidRDefault="00476835">
      <w:pPr>
        <w:pStyle w:val="a3"/>
      </w:pPr>
      <w:r>
        <w:t xml:space="preserve">　　答：依照儀規做可以。蒙山施食跟燄口施食乃至於水陸法會，這是什麼意思？是請餓鬼吃飯，你做齋主，就是你做主人，請他們來應供，來吃飯，這是它真實的意思。一方面請他來吃飯，一方面還有法供養，給他講經說法，所以儀規裡頭有講經說法；換句話說，有財布施，有法布施。既有財布施、有法布施，當然也有無畏布施，這三種布施都很圓滿了，這個事情可以做。你要知道，佛法重實質，不重儀式，儀規你很熟悉，就依照這個做；如果不熟悉，其他地方有這些法會的地方你可以參加。法會裡面縱然做的人心不真誠，你一個人真誠，也能起感應，也能產生很好的效果。　　節錄自：</w:t>
      </w:r>
      <w:r>
        <w:t>21-388-0001</w:t>
      </w:r>
      <w:r>
        <w:t>學佛答問（答香港參學同修之六十六）　　兩分鐘開示　　（第三二三集）　　恭錄自淨空老法師講演集　　檔名：</w:t>
      </w:r>
      <w:r>
        <w:t>29-517-0323</w:t>
      </w:r>
      <w:r>
        <w:t>２兩分鐘開示　　（第三六六集）　　恭錄自淨空老法師講演集　　檔名：</w:t>
      </w:r>
      <w:r>
        <w:t>29-517-0366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16E7E" w14:textId="77777777" w:rsidR="00476835" w:rsidRDefault="00476835" w:rsidP="00476835">
      <w:r>
        <w:separator/>
      </w:r>
    </w:p>
  </w:endnote>
  <w:endnote w:type="continuationSeparator" w:id="0">
    <w:p w14:paraId="01654FAB" w14:textId="77777777" w:rsidR="00476835" w:rsidRDefault="00476835" w:rsidP="004768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0130B" w14:textId="77777777" w:rsidR="00476835" w:rsidRDefault="00476835" w:rsidP="00476835">
      <w:r>
        <w:separator/>
      </w:r>
    </w:p>
  </w:footnote>
  <w:footnote w:type="continuationSeparator" w:id="0">
    <w:p w14:paraId="371565B4" w14:textId="77777777" w:rsidR="00476835" w:rsidRDefault="00476835" w:rsidP="004768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35"/>
    <w:rsid w:val="0047683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34CB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68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68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68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68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