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776E8" w14:textId="77777777" w:rsidR="006B1397" w:rsidRDefault="006B1397">
      <w:r>
        <w:t>兩分鐘開示</w:t>
      </w:r>
      <w:r>
        <w:t>—</w:t>
      </w:r>
      <w:r>
        <w:t>禪定不是閉著眼睛打坐　　（第三九五集）　　檔名：</w:t>
      </w:r>
      <w:r>
        <w:t xml:space="preserve">29-517-0395 </w:t>
      </w:r>
    </w:p>
    <w:p w14:paraId="04796B6A" w14:textId="77777777" w:rsidR="006B1397" w:rsidRDefault="006B1397">
      <w:pPr>
        <w:pStyle w:val="a3"/>
      </w:pPr>
      <w:r>
        <w:t xml:space="preserve">　　修行兩個方法，一個方法是遠離這些境界，找個清淨地方修行，所以眼不見為淨，這是一個初學的方法。功夫得力的他不需要，像我們在《華嚴經》看到五十三參，那些是法身菩薩，功夫得力的，他們修禪定在哪修？市廛。市廛是什麼？就是現在的百貨公司、超級市場。在這裡修什麼？修禪定，他在裡頭閒逛、遊玩，那叫修禪定。他修什麼？不動心。看得清楚、聽得明白這是智慧，如如不動這就是禪定，這個禪定不是閉著眼睛打坐，不是的。《華嚴經》上看到菩薩修禪定是這麼個修法的，他知道所看、所聽、所接觸到的，全是一千六百兆分之一秒波動之下產生的幻相，沒有一樣是真的。所以身心清淨，絲毫不染著，這叫真正得定，定久了豁然大悟，契入佛的境界，回歸自性了。　　節錄自：</w:t>
      </w:r>
      <w:r>
        <w:t>02-040-0224</w:t>
      </w:r>
      <w:r>
        <w:t>二零一二淨土大經科註（第二二四集）　　兩分鐘開示　　（第三二三集）　　恭錄自淨空老法師講演集　　檔名：</w:t>
      </w:r>
      <w:r>
        <w:t>29-517-0323</w:t>
      </w:r>
      <w:r>
        <w:t>２兩分鐘開示　　（第三九五集）　　恭錄自淨空老法師講演集　　檔名：</w:t>
      </w:r>
      <w:r>
        <w:t>29-517-0395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0F4D4" w14:textId="77777777" w:rsidR="006B1397" w:rsidRDefault="006B1397" w:rsidP="006B1397">
      <w:r>
        <w:separator/>
      </w:r>
    </w:p>
  </w:endnote>
  <w:endnote w:type="continuationSeparator" w:id="0">
    <w:p w14:paraId="6E06CF01" w14:textId="77777777" w:rsidR="006B1397" w:rsidRDefault="006B1397" w:rsidP="006B1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4A699" w14:textId="77777777" w:rsidR="006B1397" w:rsidRDefault="006B1397" w:rsidP="006B1397">
      <w:r>
        <w:separator/>
      </w:r>
    </w:p>
  </w:footnote>
  <w:footnote w:type="continuationSeparator" w:id="0">
    <w:p w14:paraId="5DB781B8" w14:textId="77777777" w:rsidR="006B1397" w:rsidRDefault="006B1397" w:rsidP="006B13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397"/>
    <w:rsid w:val="006B139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CCD75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13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13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13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13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