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F03B" w14:textId="77777777" w:rsidR="00755111" w:rsidRDefault="00755111">
      <w:r>
        <w:t>兩分鐘開示</w:t>
      </w:r>
      <w:r>
        <w:t>—</w:t>
      </w:r>
      <w:r>
        <w:t>人人都知道將來要死，但誰能保證將來是多久？　　（第四ＯＯ集）　　檔名：</w:t>
      </w:r>
      <w:r>
        <w:t xml:space="preserve">29-517-0400 </w:t>
      </w:r>
    </w:p>
    <w:p w14:paraId="3270D9A2" w14:textId="77777777" w:rsidR="00755111" w:rsidRDefault="00755111">
      <w:pPr>
        <w:pStyle w:val="a3"/>
      </w:pPr>
      <w:r>
        <w:t xml:space="preserve">　　我們一個人活在世間，人人都知道將來都要死，那將來是多久？誰能保證？</w:t>
      </w:r>
      <w:r>
        <w:t xml:space="preserve"> </w:t>
      </w:r>
    </w:p>
    <w:p w14:paraId="2E59D94B" w14:textId="77777777" w:rsidR="00755111" w:rsidRDefault="00755111">
      <w:pPr>
        <w:pStyle w:val="a3"/>
      </w:pPr>
      <w:r>
        <w:t xml:space="preserve">　　佛在《遺教三經》裡面講得很好，「人命在呼吸之間」，一口氣不來就是第二世。真正明瞭生命在一口氣之間，在呼吸之間，佛說這個人覺悟，這是真正覺悟。所以佛這些真實話是要對真正覺悟的人講，他才能體會、才能明白、才能夠接受。所以不要計算著我的壽命還有多長，閻王沒跟你訂合同，哪有那麼如意算盤，一定要曉得，人命在呼吸之間。所以一個真正精進的人，他所把握的就是現在，所謂是一分光陰就是一分命光，一定要珍惜把握著光陰，用念佛這個方法來修攝心定。　　節錄自：</w:t>
      </w:r>
      <w:r>
        <w:t>07-002-0001</w:t>
      </w:r>
      <w:r>
        <w:t xml:space="preserve">大佛頂首楞嚴經清淨明誨章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5BFE" w14:textId="77777777" w:rsidR="00755111" w:rsidRDefault="00755111" w:rsidP="00755111">
      <w:r>
        <w:separator/>
      </w:r>
    </w:p>
  </w:endnote>
  <w:endnote w:type="continuationSeparator" w:id="0">
    <w:p w14:paraId="46139A96" w14:textId="77777777" w:rsidR="00755111" w:rsidRDefault="00755111" w:rsidP="00755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5D49" w14:textId="77777777" w:rsidR="00755111" w:rsidRDefault="00755111" w:rsidP="00755111">
      <w:r>
        <w:separator/>
      </w:r>
    </w:p>
  </w:footnote>
  <w:footnote w:type="continuationSeparator" w:id="0">
    <w:p w14:paraId="0021425B" w14:textId="77777777" w:rsidR="00755111" w:rsidRDefault="00755111" w:rsidP="00755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11"/>
    <w:rsid w:val="007551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373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1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1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1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1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