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F5076" w14:textId="77777777" w:rsidR="00006C2E" w:rsidRDefault="00006C2E">
      <w:r>
        <w:t>兩分鐘開示</w:t>
      </w:r>
      <w:r>
        <w:t>—</w:t>
      </w:r>
      <w:r>
        <w:t>六道裡頭是怎樣交換的？　　（第四Ｏ六集）　　檔名：</w:t>
      </w:r>
      <w:r>
        <w:t xml:space="preserve">29-517-0406 </w:t>
      </w:r>
    </w:p>
    <w:p w14:paraId="35AEA598" w14:textId="77777777" w:rsidR="00006C2E" w:rsidRDefault="00006C2E">
      <w:pPr>
        <w:pStyle w:val="a3"/>
      </w:pPr>
      <w:r>
        <w:t xml:space="preserve">　　思惑，這錯誤的思想，貪瞋痴慢疑全是錯誤的，自性裡頭沒有，找不到貪瞋痴慢疑，貪瞋痴慢疑是錯誤的思想，記住。錯誤的思想那就是造三惡業，三惡道的業，何必幹這個？前面講人天善，修善，人天兩道去消你的福報，你修那麼多福報。你造那麼多罪業，墮落三途是消你的罪報，所以六道是消業的。可是製造業因這些都在人道，其他的道都是在受果報，造惡因少，也有，沒有人道這麼嚴重。所以人的壽命雖然短，它是六道的一個樞紐，六道裡頭怎麼樣交換，怎麼樣輪迴，這是個樞紐不能不知道。我們要是遇不到佛法，對這個事情就不知道，迷惑，造業，受報，你說多可憐！遇到佛法把這個事情搞清楚、搞明白，趕快回頭，棄惡揚善，那你是聰明，我們不再搞這個了。　　節錄自：</w:t>
      </w:r>
      <w:r>
        <w:t>02-039-0188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D1C7E" w14:textId="77777777" w:rsidR="00006C2E" w:rsidRDefault="00006C2E" w:rsidP="00006C2E">
      <w:r>
        <w:separator/>
      </w:r>
    </w:p>
  </w:endnote>
  <w:endnote w:type="continuationSeparator" w:id="0">
    <w:p w14:paraId="6208EB7B" w14:textId="77777777" w:rsidR="00006C2E" w:rsidRDefault="00006C2E" w:rsidP="00006C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2392E" w14:textId="77777777" w:rsidR="00006C2E" w:rsidRDefault="00006C2E" w:rsidP="00006C2E">
      <w:r>
        <w:separator/>
      </w:r>
    </w:p>
  </w:footnote>
  <w:footnote w:type="continuationSeparator" w:id="0">
    <w:p w14:paraId="108080F0" w14:textId="77777777" w:rsidR="00006C2E" w:rsidRDefault="00006C2E" w:rsidP="00006C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C2E"/>
    <w:rsid w:val="00006C2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6EA04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6C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6C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6C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6C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2025-10-14T02:52:00Z</dcterms:created>
  <dcterms:modified xsi:type="dcterms:W3CDTF">2025-10-14T02:52:00Z</dcterms:modified>
</cp:coreProperties>
</file>