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4485" w14:textId="77777777" w:rsidR="00EF4B80" w:rsidRDefault="00EF4B80">
      <w:r>
        <w:t>兩分鐘開示</w:t>
      </w:r>
      <w:r>
        <w:t>—</w:t>
      </w:r>
      <w:r>
        <w:t>念阿彌陀佛最好　　（第四二一集）　　檔名：</w:t>
      </w:r>
      <w:r>
        <w:t xml:space="preserve">29-517-0421 </w:t>
      </w:r>
    </w:p>
    <w:p w14:paraId="510E4E39" w14:textId="77777777" w:rsidR="00EF4B80" w:rsidRDefault="00EF4B80">
      <w:pPr>
        <w:pStyle w:val="a3"/>
      </w:pPr>
      <w:r>
        <w:t xml:space="preserve">　　我們今天求菩提願，就是求往生願，往生就證菩提，往生就成佛果。這是在現前社會，男女老少，各行各業，貧富貴賤，賢愚不肖，人人都有分。因為求往生願條件很簡單，真正相信有極樂世界，真正相信有阿彌陀佛，這就是圓滿的菩提心，發菩提心。真正肯念這一句佛號，知道這句佛號，無量功德之所成就，念這句佛號，誠心誠意去念，這一句佛號就具足一切功德。哪一個人不想斷惡修善，積功累德，斷大惡、修大善、積大功、累大德，什麼方法最好？念阿彌陀佛最好，很多人不知道！用清淨心、真誠心、慈悲心念這句佛號，就是滅大惡、修大善、積大功、累大德，像經上所說的，無量無邊的功德，積功累德。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58979" w14:textId="77777777" w:rsidR="00EF4B80" w:rsidRDefault="00EF4B80" w:rsidP="00EF4B80">
      <w:r>
        <w:separator/>
      </w:r>
    </w:p>
  </w:endnote>
  <w:endnote w:type="continuationSeparator" w:id="0">
    <w:p w14:paraId="4C5E5783" w14:textId="77777777" w:rsidR="00EF4B80" w:rsidRDefault="00EF4B80" w:rsidP="00EF4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014F" w14:textId="77777777" w:rsidR="00EF4B80" w:rsidRDefault="00EF4B80" w:rsidP="00EF4B80">
      <w:r>
        <w:separator/>
      </w:r>
    </w:p>
  </w:footnote>
  <w:footnote w:type="continuationSeparator" w:id="0">
    <w:p w14:paraId="1AF80E2A" w14:textId="77777777" w:rsidR="00EF4B80" w:rsidRDefault="00EF4B80" w:rsidP="00EF4B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80"/>
    <w:rsid w:val="00EF4B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2E5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B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B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B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B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